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2CA9A5F" w14:textId="67EF42AD" w:rsidR="00DC412D" w:rsidRPr="00AD0134" w:rsidRDefault="00DC412D" w:rsidP="00DC412D">
      <w:pPr>
        <w:spacing w:line="240" w:lineRule="auto"/>
        <w:jc w:val="both"/>
        <w:rPr>
          <w:rFonts w:ascii="Arial" w:hAnsi="Arial" w:cs="Arial"/>
          <w:color w:val="000000" w:themeColor="text1"/>
        </w:rPr>
      </w:pPr>
      <w:bookmarkStart w:id="0" w:name="_GoBack"/>
      <w:bookmarkEnd w:id="0"/>
      <w:r w:rsidRPr="00AD0134">
        <w:rPr>
          <w:rFonts w:ascii="Arial" w:hAnsi="Arial" w:cs="Arial"/>
          <w:b/>
          <w:color w:val="000000" w:themeColor="text1"/>
        </w:rPr>
        <w:t xml:space="preserve">OBJETIVO: </w:t>
      </w:r>
      <w:r w:rsidRPr="00AD0134">
        <w:rPr>
          <w:rFonts w:ascii="Arial" w:hAnsi="Arial" w:cs="Arial"/>
          <w:color w:val="000000" w:themeColor="text1"/>
        </w:rPr>
        <w:t>Definir y establecer un procedimiento de seguimiento a l</w:t>
      </w:r>
      <w:r>
        <w:rPr>
          <w:rFonts w:ascii="Arial" w:hAnsi="Arial" w:cs="Arial"/>
          <w:color w:val="000000" w:themeColor="text1"/>
        </w:rPr>
        <w:t xml:space="preserve">as usuarias que accedan en nuestra institución para detección temprana de cáncer de </w:t>
      </w:r>
      <w:r w:rsidR="00D36E49">
        <w:rPr>
          <w:rFonts w:ascii="Arial" w:hAnsi="Arial" w:cs="Arial"/>
          <w:color w:val="000000" w:themeColor="text1"/>
        </w:rPr>
        <w:t>mama</w:t>
      </w:r>
      <w:r>
        <w:rPr>
          <w:rFonts w:ascii="Arial" w:hAnsi="Arial" w:cs="Arial"/>
          <w:color w:val="000000" w:themeColor="text1"/>
        </w:rPr>
        <w:t>.</w:t>
      </w:r>
    </w:p>
    <w:p w14:paraId="2191013C" w14:textId="77777777" w:rsidR="00DC412D" w:rsidRDefault="00DC412D" w:rsidP="00DC412D">
      <w:pPr>
        <w:spacing w:line="240" w:lineRule="auto"/>
        <w:jc w:val="both"/>
        <w:rPr>
          <w:rFonts w:ascii="Arial" w:hAnsi="Arial" w:cs="Arial"/>
          <w:color w:val="000000" w:themeColor="text1"/>
        </w:rPr>
      </w:pPr>
      <w:r w:rsidRPr="00AD0134">
        <w:rPr>
          <w:rFonts w:ascii="Arial" w:hAnsi="Arial" w:cs="Arial"/>
          <w:b/>
          <w:color w:val="000000" w:themeColor="text1"/>
        </w:rPr>
        <w:t xml:space="preserve">ALCANCE: </w:t>
      </w:r>
      <w:r w:rsidRPr="00AD0134">
        <w:rPr>
          <w:rFonts w:ascii="Arial" w:hAnsi="Arial" w:cs="Arial"/>
          <w:color w:val="000000" w:themeColor="text1"/>
        </w:rPr>
        <w:t>La definición de este procedimiento abarca desde la recepción de resultados alterados de ayudas diagnósticos establecidos dentro de la resolución 3280 del 2018 para actividades de detección temprana y la atención y seguimiento del usuario hasta definir un diagnóstico.</w:t>
      </w:r>
    </w:p>
    <w:p w14:paraId="7E4E427A" w14:textId="77777777" w:rsidR="000C272E" w:rsidRPr="00CB3C15" w:rsidRDefault="000C272E" w:rsidP="000C272E">
      <w:pPr>
        <w:pStyle w:val="NormalWeb"/>
        <w:spacing w:before="0" w:beforeAutospacing="0" w:after="200" w:afterAutospacing="0"/>
        <w:ind w:right="49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ENFOQUE DIFERENCIAL: </w:t>
      </w:r>
      <w:r>
        <w:rPr>
          <w:rFonts w:ascii="Arial" w:hAnsi="Arial" w:cs="Arial"/>
          <w:color w:val="000000"/>
        </w:rPr>
        <w:t xml:space="preserve">El principio de enfoque diferencial reconoce que hay </w:t>
      </w:r>
      <w:r w:rsidRPr="00CB3C15">
        <w:rPr>
          <w:rFonts w:ascii="Arial" w:hAnsi="Arial" w:cs="Arial"/>
          <w:color w:val="000000"/>
        </w:rPr>
        <w:t>poblaciones con características particulares en razón de su edad, género, raza, etnia, condición de discapacidad y víctimas de la violencia, para las cuales el Sistema General de Seguridad Social en Salud ofrecerá especiales garantías y esfuerzos encaminados a la eliminación de las situaciones de discriminación y marginación. (Artículo 3, Ley 1438 de 2011). </w:t>
      </w:r>
    </w:p>
    <w:p w14:paraId="20C3FF2D" w14:textId="4A2ED95E" w:rsidR="000C272E" w:rsidRDefault="000C272E" w:rsidP="000C272E">
      <w:pPr>
        <w:spacing w:line="240" w:lineRule="auto"/>
        <w:ind w:right="49"/>
        <w:rPr>
          <w:rFonts w:ascii="Arial" w:hAnsi="Arial" w:cs="Arial"/>
          <w:b/>
          <w:sz w:val="24"/>
          <w:szCs w:val="24"/>
        </w:rPr>
      </w:pPr>
      <w:r w:rsidRPr="00CB3C15">
        <w:rPr>
          <w:rFonts w:ascii="Arial" w:eastAsia="Times New Roman" w:hAnsi="Arial" w:cs="Arial"/>
          <w:sz w:val="24"/>
          <w:szCs w:val="24"/>
        </w:rPr>
        <w:t>La ESE Hospital reconoce la existencia de grupos poblaciones que por diferentes condiciones sociales, culturales, económicas y de salud requieren una especial atención, haciendo énfasis en la igualdad de oportunidades desde la diferencia, la diversidad y la no discriminación.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r w:rsidRPr="00CB3C15">
        <w:rPr>
          <w:rFonts w:ascii="Arial" w:hAnsi="Arial" w:cs="Arial"/>
          <w:sz w:val="24"/>
          <w:szCs w:val="24"/>
        </w:rPr>
        <w:t xml:space="preserve">Para ampliar información diríjase al protocolo de atención con enfoque diferencial </w:t>
      </w:r>
      <w:r w:rsidRPr="00CB3C15">
        <w:rPr>
          <w:rFonts w:ascii="Arial" w:hAnsi="Arial" w:cs="Arial"/>
          <w:b/>
          <w:sz w:val="24"/>
          <w:szCs w:val="24"/>
        </w:rPr>
        <w:t>PT-09-001</w:t>
      </w:r>
    </w:p>
    <w:p w14:paraId="0255D9E6" w14:textId="536891E1" w:rsidR="000C272E" w:rsidRDefault="000C272E" w:rsidP="000C272E">
      <w:pPr>
        <w:spacing w:line="240" w:lineRule="auto"/>
        <w:ind w:right="49"/>
        <w:rPr>
          <w:rFonts w:ascii="Arial" w:hAnsi="Arial" w:cs="Arial"/>
          <w:sz w:val="24"/>
          <w:szCs w:val="24"/>
        </w:rPr>
      </w:pPr>
      <w:r w:rsidRPr="000C272E">
        <w:rPr>
          <w:rFonts w:ascii="Arial" w:hAnsi="Arial" w:cs="Arial"/>
          <w:b/>
          <w:sz w:val="24"/>
          <w:szCs w:val="24"/>
        </w:rPr>
        <w:t xml:space="preserve">TALENTO HUMANO: </w:t>
      </w:r>
      <w:r w:rsidRPr="000C272E">
        <w:rPr>
          <w:rFonts w:ascii="Arial" w:hAnsi="Arial" w:cs="Arial"/>
          <w:sz w:val="24"/>
          <w:szCs w:val="24"/>
          <w:highlight w:val="yellow"/>
        </w:rPr>
        <w:t>Talento humano involucrado en el procedimiento</w:t>
      </w:r>
    </w:p>
    <w:p w14:paraId="4E1093AB" w14:textId="77777777" w:rsidR="000C272E" w:rsidRDefault="000C272E" w:rsidP="000C272E">
      <w:pPr>
        <w:spacing w:line="240" w:lineRule="auto"/>
        <w:jc w:val="both"/>
        <w:rPr>
          <w:rFonts w:ascii="Arial" w:hAnsi="Arial" w:cs="Arial"/>
          <w:b/>
          <w:color w:val="000000" w:themeColor="text1"/>
          <w:sz w:val="24"/>
          <w:szCs w:val="24"/>
        </w:rPr>
      </w:pPr>
      <w:r>
        <w:rPr>
          <w:rFonts w:ascii="Arial" w:hAnsi="Arial" w:cs="Arial"/>
          <w:b/>
          <w:color w:val="000000" w:themeColor="text1"/>
          <w:sz w:val="24"/>
          <w:szCs w:val="24"/>
        </w:rPr>
        <w:t>DEFINICIONES:</w:t>
      </w:r>
    </w:p>
    <w:p w14:paraId="3D7C9D2E" w14:textId="77777777" w:rsidR="00CA28F9" w:rsidRPr="00AD0134" w:rsidRDefault="00CA28F9" w:rsidP="00CA28F9">
      <w:pPr>
        <w:spacing w:after="0" w:line="240" w:lineRule="auto"/>
        <w:jc w:val="both"/>
        <w:rPr>
          <w:rFonts w:ascii="Arial" w:hAnsi="Arial" w:cs="Arial"/>
          <w:lang w:eastAsia="en-US"/>
        </w:rPr>
      </w:pPr>
      <w:r w:rsidRPr="00AD0134">
        <w:rPr>
          <w:rFonts w:ascii="Arial" w:hAnsi="Arial" w:cs="Arial"/>
          <w:b/>
          <w:lang w:eastAsia="en-US"/>
        </w:rPr>
        <w:t>CALIDAD:</w:t>
      </w:r>
      <w:r w:rsidRPr="00AD0134">
        <w:rPr>
          <w:rFonts w:ascii="Arial" w:hAnsi="Arial" w:cs="Arial"/>
          <w:lang w:eastAsia="en-US"/>
        </w:rPr>
        <w:t xml:space="preserve"> Calidad es el conjunto de propiedades y características de un servicio que le confieren capacidad de satisfacer necesidades, gustos y preferencias y de cumplir con expectativas en el consumidor.</w:t>
      </w:r>
    </w:p>
    <w:p w14:paraId="70A6CBAB" w14:textId="77777777" w:rsidR="00CA28F9" w:rsidRPr="00AD0134" w:rsidRDefault="00CA28F9" w:rsidP="00CA28F9">
      <w:pPr>
        <w:spacing w:after="0" w:line="240" w:lineRule="auto"/>
        <w:jc w:val="both"/>
        <w:rPr>
          <w:rFonts w:ascii="Arial" w:hAnsi="Arial" w:cs="Arial"/>
          <w:lang w:eastAsia="en-US"/>
        </w:rPr>
      </w:pPr>
    </w:p>
    <w:p w14:paraId="49E056C8" w14:textId="77777777" w:rsidR="00CA28F9" w:rsidRPr="00AD0134" w:rsidRDefault="00CA28F9" w:rsidP="00CA28F9">
      <w:pPr>
        <w:spacing w:after="0" w:line="240" w:lineRule="auto"/>
        <w:jc w:val="both"/>
        <w:rPr>
          <w:rFonts w:ascii="Arial" w:hAnsi="Arial" w:cs="Arial"/>
          <w:lang w:eastAsia="en-US"/>
        </w:rPr>
      </w:pPr>
      <w:r w:rsidRPr="00AD0134">
        <w:rPr>
          <w:rFonts w:ascii="Arial" w:hAnsi="Arial" w:cs="Arial"/>
          <w:b/>
        </w:rPr>
        <w:t>OPORTUNIDAD:</w:t>
      </w:r>
      <w:r w:rsidRPr="00AD0134">
        <w:rPr>
          <w:rFonts w:ascii="Arial" w:hAnsi="Arial" w:cs="Arial"/>
        </w:rPr>
        <w:t xml:space="preserve"> Es la posibilidad que tiene el usuario de obtener los servicios que requiere, sin que se presenten retrasos que pongan en riesgo su vida o su salud. Esta característica se relaciona con la organización de la oferta de servicios en relación con la demanda y con el nivel de coordinación institucional para gestionar el acceso a los servicios.</w:t>
      </w:r>
    </w:p>
    <w:p w14:paraId="3E6E13A5" w14:textId="77777777" w:rsidR="00CA28F9" w:rsidRPr="00AD0134" w:rsidRDefault="00CA28F9" w:rsidP="00CA28F9">
      <w:pPr>
        <w:spacing w:after="0" w:line="240" w:lineRule="auto"/>
        <w:jc w:val="both"/>
        <w:rPr>
          <w:rFonts w:ascii="Arial" w:hAnsi="Arial" w:cs="Arial"/>
          <w:lang w:eastAsia="en-US"/>
        </w:rPr>
      </w:pPr>
    </w:p>
    <w:p w14:paraId="1FF46461" w14:textId="77777777" w:rsidR="00CA28F9" w:rsidRPr="00AD0134" w:rsidRDefault="00CA28F9" w:rsidP="00CA28F9">
      <w:pPr>
        <w:spacing w:after="0" w:line="240" w:lineRule="auto"/>
        <w:jc w:val="both"/>
        <w:rPr>
          <w:rFonts w:ascii="Arial" w:hAnsi="Arial" w:cs="Arial"/>
          <w:lang w:eastAsia="en-US"/>
        </w:rPr>
      </w:pPr>
      <w:r w:rsidRPr="00AD0134">
        <w:rPr>
          <w:rFonts w:ascii="Arial" w:hAnsi="Arial" w:cs="Arial"/>
          <w:b/>
        </w:rPr>
        <w:t>CONTINUIDAD:</w:t>
      </w:r>
      <w:r w:rsidRPr="00AD0134">
        <w:rPr>
          <w:rFonts w:ascii="Arial" w:hAnsi="Arial" w:cs="Arial"/>
        </w:rPr>
        <w:t xml:space="preserve"> Es el grado en el cual los usuarios reciben las intervenciones requeridas, mediante una secuencia lógica y racional de actividades, basada en el conocimiento científico.</w:t>
      </w:r>
    </w:p>
    <w:p w14:paraId="7DBBA2FE" w14:textId="77777777" w:rsidR="00CA28F9" w:rsidRPr="00AD0134" w:rsidRDefault="00CA28F9" w:rsidP="00CA28F9">
      <w:pPr>
        <w:pStyle w:val="Prrafodelista"/>
        <w:spacing w:after="0" w:line="240" w:lineRule="auto"/>
        <w:ind w:left="435"/>
        <w:jc w:val="both"/>
        <w:rPr>
          <w:rFonts w:ascii="Arial" w:hAnsi="Arial" w:cs="Arial"/>
          <w:lang w:eastAsia="en-US"/>
        </w:rPr>
      </w:pPr>
    </w:p>
    <w:p w14:paraId="2268EE99" w14:textId="77777777" w:rsidR="00CA28F9" w:rsidRPr="00AD0134" w:rsidRDefault="00CA28F9" w:rsidP="00CA28F9">
      <w:pPr>
        <w:spacing w:after="0" w:line="240" w:lineRule="auto"/>
        <w:jc w:val="both"/>
        <w:rPr>
          <w:rFonts w:ascii="Arial" w:hAnsi="Arial" w:cs="Arial"/>
        </w:rPr>
      </w:pPr>
      <w:r w:rsidRPr="00AD0134">
        <w:rPr>
          <w:rFonts w:ascii="Arial" w:hAnsi="Arial" w:cs="Arial"/>
          <w:b/>
        </w:rPr>
        <w:t>ACCESIBILIDAD:</w:t>
      </w:r>
      <w:r w:rsidRPr="00AD0134">
        <w:rPr>
          <w:rFonts w:ascii="Arial" w:hAnsi="Arial" w:cs="Arial"/>
        </w:rPr>
        <w:t xml:space="preserve"> Es la posibilidad que tiene el usuario de utilizar los servicios de salud sin que se presenten barreras en la atención.</w:t>
      </w:r>
    </w:p>
    <w:p w14:paraId="2E963508" w14:textId="77777777" w:rsidR="00CA28F9" w:rsidRPr="00AD0134" w:rsidRDefault="00CA28F9" w:rsidP="00CA28F9">
      <w:pPr>
        <w:spacing w:after="0" w:line="240" w:lineRule="auto"/>
        <w:jc w:val="both"/>
        <w:rPr>
          <w:rFonts w:ascii="Arial" w:hAnsi="Arial" w:cs="Arial"/>
        </w:rPr>
      </w:pPr>
    </w:p>
    <w:p w14:paraId="537D3864" w14:textId="77777777" w:rsidR="00CA28F9" w:rsidRPr="00AD0134" w:rsidRDefault="00CA28F9" w:rsidP="00CA28F9">
      <w:pPr>
        <w:spacing w:line="240" w:lineRule="auto"/>
        <w:jc w:val="both"/>
        <w:rPr>
          <w:rFonts w:ascii="Arial" w:hAnsi="Arial" w:cs="Arial"/>
          <w:color w:val="000000" w:themeColor="text1"/>
          <w:lang w:eastAsia="en-US"/>
        </w:rPr>
      </w:pPr>
      <w:r w:rsidRPr="00AD0134">
        <w:rPr>
          <w:rFonts w:ascii="Arial" w:hAnsi="Arial" w:cs="Arial"/>
          <w:b/>
          <w:color w:val="000000" w:themeColor="text1"/>
          <w:lang w:eastAsia="en-US"/>
        </w:rPr>
        <w:t>PERTINENCIA:</w:t>
      </w:r>
      <w:r w:rsidRPr="00AD0134">
        <w:rPr>
          <w:rFonts w:ascii="Arial" w:hAnsi="Arial" w:cs="Arial"/>
          <w:color w:val="000000" w:themeColor="text1"/>
          <w:lang w:eastAsia="en-US"/>
        </w:rPr>
        <w:t xml:space="preserve"> Responder adecuadamente con las necesidades de los usuarios según los esquemas de cada programa y normatividad vigente.</w:t>
      </w:r>
    </w:p>
    <w:p w14:paraId="05E92EEC" w14:textId="77777777" w:rsidR="00CA28F9" w:rsidRPr="00AD0134" w:rsidRDefault="00CA28F9" w:rsidP="00CA28F9">
      <w:pPr>
        <w:jc w:val="both"/>
        <w:rPr>
          <w:rFonts w:ascii="Arial" w:hAnsi="Arial" w:cs="Arial"/>
          <w:color w:val="000000" w:themeColor="text1"/>
        </w:rPr>
      </w:pPr>
      <w:r w:rsidRPr="00AD0134">
        <w:rPr>
          <w:rFonts w:ascii="Arial" w:hAnsi="Arial" w:cs="Arial"/>
          <w:b/>
          <w:color w:val="000000" w:themeColor="text1"/>
        </w:rPr>
        <w:lastRenderedPageBreak/>
        <w:t xml:space="preserve">AYUDAS DIAGNOSTICAS: </w:t>
      </w:r>
      <w:r w:rsidRPr="00AD0134">
        <w:rPr>
          <w:rFonts w:ascii="Arial" w:hAnsi="Arial" w:cs="Arial"/>
          <w:color w:val="000000" w:themeColor="text1"/>
        </w:rPr>
        <w:t xml:space="preserve">Procedimientos de laboratorio clínico o imagenología que busca confirmar o aclarar un diagnóstico médico, antes o durante el tratamiento de una lesión. </w:t>
      </w:r>
    </w:p>
    <w:p w14:paraId="7307565F" w14:textId="38D4AE8B" w:rsidR="007F179B" w:rsidRDefault="00CA28F9" w:rsidP="00CA28F9">
      <w:pPr>
        <w:spacing w:line="240" w:lineRule="auto"/>
        <w:jc w:val="both"/>
        <w:rPr>
          <w:rFonts w:ascii="Arial" w:hAnsi="Arial" w:cs="Arial"/>
          <w:b/>
          <w:color w:val="000000" w:themeColor="text1"/>
          <w:sz w:val="24"/>
          <w:szCs w:val="24"/>
        </w:rPr>
      </w:pPr>
      <w:r w:rsidRPr="00AD0134">
        <w:rPr>
          <w:rFonts w:ascii="Arial" w:hAnsi="Arial" w:cs="Arial"/>
          <w:b/>
          <w:color w:val="000000" w:themeColor="text1"/>
        </w:rPr>
        <w:t xml:space="preserve">ACTIVIDADES DE DETECCIÓN TEMPRANA: </w:t>
      </w:r>
      <w:r w:rsidRPr="00AD0134">
        <w:rPr>
          <w:rFonts w:ascii="Arial" w:hAnsi="Arial" w:cs="Arial"/>
          <w:color w:val="000000" w:themeColor="text1"/>
        </w:rPr>
        <w:t xml:space="preserve">Es el conjunto de actividades, procedimientos e intervenciones que permiten identificar en forma oportuna y efectiva la enfermedad, facilitan su diagnóstico precoz, el tratamiento oportuno, la reducción de su duración y el daño causado, evitando secuelas, incapacidad y muerte. </w:t>
      </w:r>
      <w:r w:rsidRPr="00AD0134">
        <w:rPr>
          <w:rFonts w:ascii="Arial" w:hAnsi="Arial" w:cs="Arial"/>
        </w:rPr>
        <w:t xml:space="preserve"> </w:t>
      </w:r>
    </w:p>
    <w:p w14:paraId="5238DC78" w14:textId="77777777" w:rsidR="00CA28F9" w:rsidRPr="00CA28F9" w:rsidRDefault="00CA28F9" w:rsidP="00CA28F9">
      <w:pPr>
        <w:spacing w:line="240" w:lineRule="auto"/>
        <w:jc w:val="both"/>
        <w:rPr>
          <w:rFonts w:ascii="Arial" w:hAnsi="Arial" w:cs="Arial"/>
          <w:b/>
          <w:color w:val="000000" w:themeColor="text1"/>
          <w:sz w:val="24"/>
          <w:szCs w:val="24"/>
        </w:rPr>
      </w:pPr>
    </w:p>
    <w:p w14:paraId="4BD24971" w14:textId="6A6EB67E" w:rsidR="00B315CF" w:rsidRPr="00AD0134" w:rsidRDefault="007F179B" w:rsidP="007F179B">
      <w:pPr>
        <w:spacing w:line="240" w:lineRule="auto"/>
        <w:jc w:val="both"/>
        <w:rPr>
          <w:rFonts w:ascii="Arial" w:hAnsi="Arial" w:cs="Arial"/>
          <w:b/>
        </w:rPr>
      </w:pPr>
      <w:r w:rsidRPr="00AD0134">
        <w:rPr>
          <w:rFonts w:ascii="Arial" w:hAnsi="Arial" w:cs="Arial"/>
          <w:b/>
        </w:rPr>
        <w:t>ACTIVIDADES - DESCRIPCIÓN:</w:t>
      </w:r>
    </w:p>
    <w:p w14:paraId="75C7DD51" w14:textId="16EB58D3" w:rsidR="007F179B" w:rsidRDefault="007F179B" w:rsidP="007F179B">
      <w:pPr>
        <w:jc w:val="both"/>
        <w:rPr>
          <w:rFonts w:ascii="Arial" w:hAnsi="Arial" w:cs="Arial"/>
          <w:color w:val="000000" w:themeColor="text1"/>
        </w:rPr>
      </w:pPr>
      <w:r w:rsidRPr="006D7BF3">
        <w:rPr>
          <w:rFonts w:ascii="Arial" w:hAnsi="Arial" w:cs="Arial"/>
          <w:color w:val="000000" w:themeColor="text1"/>
        </w:rPr>
        <w:t>El desarrollo de este proceso es responsabilidad de</w:t>
      </w:r>
      <w:r>
        <w:rPr>
          <w:rFonts w:ascii="Arial" w:hAnsi="Arial" w:cs="Arial"/>
          <w:color w:val="000000" w:themeColor="text1"/>
        </w:rPr>
        <w:t>l equipo de promoción y mantenimiento de la salud, consulta externa (recepción de resultados de biopsias), ginecólogos</w:t>
      </w:r>
      <w:r w:rsidR="00D36E49">
        <w:rPr>
          <w:rFonts w:ascii="Arial" w:hAnsi="Arial" w:cs="Arial"/>
          <w:color w:val="000000" w:themeColor="text1"/>
        </w:rPr>
        <w:t xml:space="preserve"> y radiólogos</w:t>
      </w:r>
      <w:r>
        <w:rPr>
          <w:rFonts w:ascii="Arial" w:hAnsi="Arial" w:cs="Arial"/>
          <w:color w:val="000000" w:themeColor="text1"/>
        </w:rPr>
        <w:t xml:space="preserve">. </w:t>
      </w:r>
      <w:r w:rsidRPr="006D7BF3">
        <w:rPr>
          <w:rFonts w:ascii="Arial" w:hAnsi="Arial" w:cs="Arial"/>
          <w:color w:val="000000" w:themeColor="text1"/>
        </w:rPr>
        <w:t xml:space="preserve">Como dificultades para el cumplimiento de este procedimiento en relación al seguimiento de las usuarias con citologías y colposcopias alteradas, se debe tener en cuenta el trabajo independiente de las EAPB </w:t>
      </w:r>
      <w:r>
        <w:rPr>
          <w:rFonts w:ascii="Arial" w:hAnsi="Arial" w:cs="Arial"/>
          <w:color w:val="000000" w:themeColor="text1"/>
        </w:rPr>
        <w:t>y las diferentes rutas establecidas por cada una de ellas.</w:t>
      </w:r>
    </w:p>
    <w:p w14:paraId="1A420CF7" w14:textId="36961EB7" w:rsidR="00D36E49" w:rsidRPr="00D36E49" w:rsidRDefault="00D36E49" w:rsidP="00F82957">
      <w:pPr>
        <w:pStyle w:val="Prrafodelista"/>
        <w:numPr>
          <w:ilvl w:val="0"/>
          <w:numId w:val="4"/>
        </w:numPr>
        <w:jc w:val="both"/>
        <w:rPr>
          <w:rFonts w:ascii="Arial" w:hAnsi="Arial" w:cs="Arial"/>
          <w:color w:val="000000" w:themeColor="text1"/>
        </w:rPr>
      </w:pPr>
      <w:r w:rsidRPr="00D36E49">
        <w:rPr>
          <w:rFonts w:ascii="Arial" w:hAnsi="Arial" w:cs="Arial"/>
          <w:color w:val="000000" w:themeColor="text1"/>
        </w:rPr>
        <w:t>La ruta de detección temprana de cáncer de mama, inicia con el procedimiento de demanda inducida así</w:t>
      </w:r>
      <w:r w:rsidR="00AD0134" w:rsidRPr="00D36E49">
        <w:rPr>
          <w:rFonts w:ascii="Arial" w:hAnsi="Arial" w:cs="Arial"/>
          <w:color w:val="000000" w:themeColor="text1"/>
        </w:rPr>
        <w:t>:</w:t>
      </w:r>
    </w:p>
    <w:p w14:paraId="0E3160E2" w14:textId="0C73A4AB" w:rsidR="00AD0134" w:rsidRDefault="00D36E49" w:rsidP="00F82957">
      <w:pPr>
        <w:pStyle w:val="Prrafodelista"/>
        <w:numPr>
          <w:ilvl w:val="0"/>
          <w:numId w:val="3"/>
        </w:num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Mujeres mayores de 40 años de edad, se deben captar para examen clínico de seno, una vez cada año.</w:t>
      </w:r>
    </w:p>
    <w:p w14:paraId="0D23A153" w14:textId="2B1E867D" w:rsidR="00D36E49" w:rsidRDefault="00D36E49" w:rsidP="00F82957">
      <w:pPr>
        <w:pStyle w:val="Prrafodelista"/>
        <w:numPr>
          <w:ilvl w:val="0"/>
          <w:numId w:val="3"/>
        </w:num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En caso de evidenciar alteraciones en el examen clínico de seno en menores de 50 años de edad, se debe dar continuidad a la ruta con ordenamiento de ecografía mamaria para definir diagnóstico, a las mujeres mayores de 50 años de edad se dar continuidad a la ruta con ordenamiento de mamografía cada dos años, independiente del resultado del examen clínico de los senos.</w:t>
      </w:r>
    </w:p>
    <w:p w14:paraId="633CFE17" w14:textId="4BCEAD62" w:rsidR="00D36E49" w:rsidRDefault="00D36E49" w:rsidP="00F82957">
      <w:pPr>
        <w:pStyle w:val="Prrafodelista"/>
        <w:numPr>
          <w:ilvl w:val="0"/>
          <w:numId w:val="3"/>
        </w:num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Toda mujer mayor de 50 años se debe iniciar ruta de detección temprana con mamografía bilateral cada dos años.</w:t>
      </w:r>
    </w:p>
    <w:p w14:paraId="52DE6A02" w14:textId="77777777" w:rsidR="00D36E49" w:rsidRPr="00D36E49" w:rsidRDefault="00D36E49" w:rsidP="00D36E49">
      <w:pPr>
        <w:pStyle w:val="Prrafodelista"/>
        <w:ind w:left="780"/>
        <w:jc w:val="both"/>
        <w:rPr>
          <w:rFonts w:ascii="Arial" w:hAnsi="Arial" w:cs="Arial"/>
          <w:color w:val="000000" w:themeColor="text1"/>
        </w:rPr>
      </w:pPr>
    </w:p>
    <w:p w14:paraId="5B956012" w14:textId="77777777" w:rsidR="00D84D51" w:rsidRDefault="00AD0134" w:rsidP="00F82957">
      <w:pPr>
        <w:pStyle w:val="Prrafodelista"/>
        <w:numPr>
          <w:ilvl w:val="0"/>
          <w:numId w:val="4"/>
        </w:numPr>
        <w:jc w:val="both"/>
        <w:rPr>
          <w:rFonts w:ascii="Arial" w:hAnsi="Arial" w:cs="Arial"/>
          <w:color w:val="000000" w:themeColor="text1"/>
        </w:rPr>
      </w:pPr>
      <w:r w:rsidRPr="00D36E49">
        <w:rPr>
          <w:rFonts w:ascii="Arial" w:hAnsi="Arial" w:cs="Arial"/>
          <w:color w:val="000000" w:themeColor="text1"/>
        </w:rPr>
        <w:t xml:space="preserve">Recepción de resultados: entre las conductas a realizar consiste en verificar que el total de los resultados reportados </w:t>
      </w:r>
      <w:r w:rsidR="00D36E49" w:rsidRPr="00D36E49">
        <w:rPr>
          <w:rFonts w:ascii="Arial" w:hAnsi="Arial" w:cs="Arial"/>
          <w:color w:val="000000" w:themeColor="text1"/>
        </w:rPr>
        <w:t>en la página web establecida por la institución y la cantidad de mamografía realizadas en el periodo a analizar</w:t>
      </w:r>
      <w:r w:rsidR="00D36E49">
        <w:rPr>
          <w:rFonts w:ascii="Arial" w:hAnsi="Arial" w:cs="Arial"/>
          <w:color w:val="000000" w:themeColor="text1"/>
        </w:rPr>
        <w:t xml:space="preserve"> sean las mismas</w:t>
      </w:r>
      <w:r w:rsidR="00D36E49" w:rsidRPr="00D36E49">
        <w:rPr>
          <w:rFonts w:ascii="Arial" w:hAnsi="Arial" w:cs="Arial"/>
          <w:color w:val="000000" w:themeColor="text1"/>
        </w:rPr>
        <w:t>.</w:t>
      </w:r>
      <w:r w:rsidR="00D84D51" w:rsidRPr="00D84D51">
        <w:t xml:space="preserve"> </w:t>
      </w:r>
      <w:hyperlink r:id="rId9" w:history="1">
        <w:r w:rsidR="00D84D51" w:rsidRPr="009C4679">
          <w:rPr>
            <w:rStyle w:val="Hipervnculo"/>
            <w:rFonts w:ascii="Arial" w:hAnsi="Arial" w:cs="Arial"/>
          </w:rPr>
          <w:t>https://hospyarumal.hiruko.com.co/login</w:t>
        </w:r>
      </w:hyperlink>
      <w:r w:rsidR="00D84D51">
        <w:rPr>
          <w:rFonts w:ascii="Arial" w:hAnsi="Arial" w:cs="Arial"/>
          <w:color w:val="000000" w:themeColor="text1"/>
        </w:rPr>
        <w:t xml:space="preserve"> </w:t>
      </w:r>
      <w:r w:rsidR="00D36E49" w:rsidRPr="00D36E49">
        <w:rPr>
          <w:rFonts w:ascii="Arial" w:hAnsi="Arial" w:cs="Arial"/>
          <w:color w:val="000000" w:themeColor="text1"/>
        </w:rPr>
        <w:t xml:space="preserve"> </w:t>
      </w:r>
    </w:p>
    <w:p w14:paraId="7B8FC93D" w14:textId="77777777" w:rsidR="00D84D51" w:rsidRDefault="00D84D51" w:rsidP="00D84D51">
      <w:pPr>
        <w:pStyle w:val="Prrafodelista"/>
        <w:ind w:left="360"/>
        <w:jc w:val="both"/>
        <w:rPr>
          <w:rFonts w:ascii="Arial" w:hAnsi="Arial" w:cs="Arial"/>
          <w:color w:val="000000" w:themeColor="text1"/>
        </w:rPr>
      </w:pPr>
    </w:p>
    <w:p w14:paraId="295E8128" w14:textId="104442CA" w:rsidR="00D84D51" w:rsidRDefault="006F624B" w:rsidP="00F82957">
      <w:pPr>
        <w:pStyle w:val="Prrafodelista"/>
        <w:numPr>
          <w:ilvl w:val="0"/>
          <w:numId w:val="4"/>
        </w:numPr>
        <w:jc w:val="both"/>
        <w:rPr>
          <w:rFonts w:ascii="Arial" w:hAnsi="Arial" w:cs="Arial"/>
          <w:color w:val="000000" w:themeColor="text1"/>
        </w:rPr>
      </w:pPr>
      <w:r w:rsidRPr="00D84D51">
        <w:rPr>
          <w:rFonts w:ascii="Arial" w:hAnsi="Arial" w:cs="Arial"/>
          <w:color w:val="000000" w:themeColor="text1"/>
        </w:rPr>
        <w:t>Se debe garantizar en lo posible que todas las usuarias co</w:t>
      </w:r>
      <w:r w:rsidR="00021F0B" w:rsidRPr="00D84D51">
        <w:rPr>
          <w:rFonts w:ascii="Arial" w:hAnsi="Arial" w:cs="Arial"/>
          <w:color w:val="000000" w:themeColor="text1"/>
        </w:rPr>
        <w:t xml:space="preserve">nozcan su resultado por lo </w:t>
      </w:r>
      <w:r w:rsidR="00D84D51" w:rsidRPr="00D84D51">
        <w:rPr>
          <w:rFonts w:ascii="Arial" w:hAnsi="Arial" w:cs="Arial"/>
          <w:color w:val="000000" w:themeColor="text1"/>
        </w:rPr>
        <w:t>que,</w:t>
      </w:r>
      <w:r w:rsidR="00021F0B" w:rsidRPr="00D84D51">
        <w:rPr>
          <w:rFonts w:ascii="Arial" w:hAnsi="Arial" w:cs="Arial"/>
          <w:color w:val="000000" w:themeColor="text1"/>
        </w:rPr>
        <w:t xml:space="preserve"> </w:t>
      </w:r>
      <w:r w:rsidRPr="00D84D51">
        <w:rPr>
          <w:rFonts w:ascii="Arial" w:hAnsi="Arial" w:cs="Arial"/>
          <w:color w:val="000000" w:themeColor="text1"/>
        </w:rPr>
        <w:t>a las</w:t>
      </w:r>
      <w:r w:rsidR="00D84D51">
        <w:rPr>
          <w:rFonts w:ascii="Arial" w:hAnsi="Arial" w:cs="Arial"/>
          <w:color w:val="000000" w:themeColor="text1"/>
        </w:rPr>
        <w:t xml:space="preserve"> usuarias con reportes negativo</w:t>
      </w:r>
      <w:r w:rsidRPr="00D84D51">
        <w:rPr>
          <w:rFonts w:ascii="Arial" w:hAnsi="Arial" w:cs="Arial"/>
          <w:color w:val="000000" w:themeColor="text1"/>
        </w:rPr>
        <w:t>, se debe localizar telefónicamente con el fin de informar el resultado y la fecha del próximo tamizaje y la im</w:t>
      </w:r>
      <w:r w:rsidR="007A4709">
        <w:rPr>
          <w:rFonts w:ascii="Arial" w:hAnsi="Arial" w:cs="Arial"/>
          <w:color w:val="000000" w:themeColor="text1"/>
        </w:rPr>
        <w:t>portancia de este procedimiento según lo descrito en la siguiente tabla:</w:t>
      </w:r>
    </w:p>
    <w:p w14:paraId="76A6F56F" w14:textId="6954BF81" w:rsidR="007A4709" w:rsidRDefault="007A4709" w:rsidP="007A4709">
      <w:pPr>
        <w:pStyle w:val="Prrafodelista"/>
        <w:rPr>
          <w:rFonts w:ascii="Arial" w:hAnsi="Arial" w:cs="Arial"/>
          <w:color w:val="000000" w:themeColor="text1"/>
        </w:rPr>
      </w:pPr>
    </w:p>
    <w:p w14:paraId="374A09F5" w14:textId="751791EE" w:rsidR="007A4709" w:rsidRPr="00942061" w:rsidRDefault="007A4709" w:rsidP="007A4709">
      <w:pPr>
        <w:jc w:val="both"/>
        <w:rPr>
          <w:rFonts w:ascii="Arial" w:hAnsi="Arial" w:cs="Arial"/>
          <w:b/>
          <w:color w:val="000000" w:themeColor="text1"/>
        </w:rPr>
      </w:pPr>
      <w:r>
        <w:rPr>
          <w:rFonts w:ascii="Arial" w:hAnsi="Arial" w:cs="Arial"/>
          <w:b/>
          <w:color w:val="000000" w:themeColor="text1"/>
        </w:rPr>
        <w:t>Tabla No. 1</w:t>
      </w:r>
      <w:r w:rsidRPr="00942061">
        <w:rPr>
          <w:rFonts w:ascii="Arial" w:hAnsi="Arial" w:cs="Arial"/>
          <w:b/>
          <w:color w:val="000000" w:themeColor="text1"/>
        </w:rPr>
        <w:t>:</w:t>
      </w:r>
      <w:r w:rsidRPr="00942061">
        <w:rPr>
          <w:rFonts w:ascii="Arial" w:hAnsi="Arial" w:cs="Arial"/>
          <w:color w:val="000000" w:themeColor="text1"/>
        </w:rPr>
        <w:t xml:space="preserve"> </w:t>
      </w:r>
      <w:r w:rsidRPr="00942061">
        <w:rPr>
          <w:rFonts w:ascii="Arial" w:hAnsi="Arial" w:cs="Arial"/>
        </w:rPr>
        <w:t xml:space="preserve">GPC para la detección </w:t>
      </w:r>
      <w:r>
        <w:rPr>
          <w:rFonts w:ascii="Arial" w:hAnsi="Arial" w:cs="Arial"/>
        </w:rPr>
        <w:t>temprana de cáncer de mama</w:t>
      </w:r>
      <w:r w:rsidR="00D3718D">
        <w:rPr>
          <w:rFonts w:ascii="Arial" w:hAnsi="Arial" w:cs="Arial"/>
        </w:rPr>
        <w:t xml:space="preserve"> – resultados benignitos y conductas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028"/>
        <w:gridCol w:w="4141"/>
        <w:gridCol w:w="2885"/>
      </w:tblGrid>
      <w:tr w:rsidR="007A4709" w:rsidRPr="00942061" w14:paraId="1D21701F" w14:textId="77777777" w:rsidTr="00D3718D">
        <w:tc>
          <w:tcPr>
            <w:tcW w:w="1120" w:type="pct"/>
            <w:shd w:val="clear" w:color="auto" w:fill="BFBFBF" w:themeFill="background1" w:themeFillShade="BF"/>
          </w:tcPr>
          <w:p w14:paraId="2E6CD88B" w14:textId="77777777" w:rsidR="007A4709" w:rsidRPr="007A4709" w:rsidRDefault="007A4709" w:rsidP="00D3718D">
            <w:pPr>
              <w:jc w:val="center"/>
              <w:rPr>
                <w:rFonts w:ascii="Arial" w:hAnsi="Arial" w:cs="Arial"/>
                <w:b/>
              </w:rPr>
            </w:pPr>
            <w:r w:rsidRPr="007A4709">
              <w:rPr>
                <w:rFonts w:ascii="Arial" w:hAnsi="Arial" w:cs="Arial"/>
                <w:b/>
              </w:rPr>
              <w:t>Categoría</w:t>
            </w:r>
          </w:p>
        </w:tc>
        <w:tc>
          <w:tcPr>
            <w:tcW w:w="2287" w:type="pct"/>
            <w:shd w:val="clear" w:color="auto" w:fill="BFBFBF" w:themeFill="background1" w:themeFillShade="BF"/>
          </w:tcPr>
          <w:p w14:paraId="20BC0C7D" w14:textId="77777777" w:rsidR="007A4709" w:rsidRPr="007A4709" w:rsidRDefault="007A4709" w:rsidP="00D3718D">
            <w:pPr>
              <w:jc w:val="center"/>
              <w:rPr>
                <w:rFonts w:ascii="Arial" w:hAnsi="Arial" w:cs="Arial"/>
                <w:b/>
              </w:rPr>
            </w:pPr>
            <w:r w:rsidRPr="007A4709">
              <w:rPr>
                <w:rFonts w:ascii="Arial" w:hAnsi="Arial" w:cs="Arial"/>
                <w:b/>
              </w:rPr>
              <w:t>Significado</w:t>
            </w:r>
          </w:p>
        </w:tc>
        <w:tc>
          <w:tcPr>
            <w:tcW w:w="1593" w:type="pct"/>
            <w:shd w:val="clear" w:color="auto" w:fill="BFBFBF" w:themeFill="background1" w:themeFillShade="BF"/>
          </w:tcPr>
          <w:p w14:paraId="6937CF87" w14:textId="77777777" w:rsidR="007A4709" w:rsidRPr="007A4709" w:rsidRDefault="007A4709" w:rsidP="00D3718D">
            <w:pPr>
              <w:jc w:val="center"/>
              <w:rPr>
                <w:rFonts w:ascii="Arial" w:hAnsi="Arial" w:cs="Arial"/>
                <w:b/>
              </w:rPr>
            </w:pPr>
            <w:r w:rsidRPr="007A4709">
              <w:rPr>
                <w:rFonts w:ascii="Arial" w:hAnsi="Arial" w:cs="Arial"/>
                <w:b/>
              </w:rPr>
              <w:t>Conducta</w:t>
            </w:r>
          </w:p>
        </w:tc>
      </w:tr>
      <w:tr w:rsidR="007A4709" w:rsidRPr="00942061" w14:paraId="4B0FB2FE" w14:textId="77777777" w:rsidTr="00D3718D">
        <w:tc>
          <w:tcPr>
            <w:tcW w:w="1120" w:type="pct"/>
            <w:shd w:val="clear" w:color="auto" w:fill="auto"/>
          </w:tcPr>
          <w:p w14:paraId="6213D1FD" w14:textId="110CABB4" w:rsidR="007A4709" w:rsidRPr="00942061" w:rsidRDefault="007A4709" w:rsidP="001A39CF">
            <w:pPr>
              <w:jc w:val="center"/>
              <w:rPr>
                <w:rFonts w:ascii="Arial" w:hAnsi="Arial" w:cs="Arial"/>
              </w:rPr>
            </w:pPr>
            <w:r w:rsidRPr="007A4709">
              <w:rPr>
                <w:rFonts w:ascii="Arial" w:hAnsi="Arial" w:cs="Arial"/>
              </w:rPr>
              <w:t>BIRADS 1</w:t>
            </w:r>
          </w:p>
        </w:tc>
        <w:tc>
          <w:tcPr>
            <w:tcW w:w="2287" w:type="pct"/>
            <w:shd w:val="clear" w:color="auto" w:fill="auto"/>
          </w:tcPr>
          <w:p w14:paraId="2D6BC043" w14:textId="503EF9A1" w:rsidR="007A4709" w:rsidRPr="00942061" w:rsidRDefault="007A4709" w:rsidP="00D3718D">
            <w:pPr>
              <w:rPr>
                <w:rFonts w:ascii="Arial" w:hAnsi="Arial" w:cs="Arial"/>
              </w:rPr>
            </w:pPr>
            <w:r w:rsidRPr="007A4709">
              <w:rPr>
                <w:rFonts w:ascii="Arial" w:hAnsi="Arial" w:cs="Arial"/>
              </w:rPr>
              <w:t>Mamografía normal</w:t>
            </w:r>
          </w:p>
        </w:tc>
        <w:tc>
          <w:tcPr>
            <w:tcW w:w="1593" w:type="pct"/>
          </w:tcPr>
          <w:p w14:paraId="19BB8CA7" w14:textId="5F81D05A" w:rsidR="007A4709" w:rsidRPr="00942061" w:rsidRDefault="00D3718D" w:rsidP="001A39CF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Próxima mamografía en 2 años</w:t>
            </w:r>
          </w:p>
        </w:tc>
      </w:tr>
      <w:tr w:rsidR="007A4709" w:rsidRPr="00942061" w14:paraId="747AAAF7" w14:textId="77777777" w:rsidTr="00D3718D">
        <w:tc>
          <w:tcPr>
            <w:tcW w:w="1120" w:type="pct"/>
            <w:shd w:val="clear" w:color="auto" w:fill="auto"/>
          </w:tcPr>
          <w:p w14:paraId="34528953" w14:textId="104937D4" w:rsidR="007A4709" w:rsidRPr="00942061" w:rsidRDefault="00D3718D" w:rsidP="001A39C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BIRADS 2</w:t>
            </w:r>
          </w:p>
        </w:tc>
        <w:tc>
          <w:tcPr>
            <w:tcW w:w="2287" w:type="pct"/>
            <w:shd w:val="clear" w:color="auto" w:fill="auto"/>
          </w:tcPr>
          <w:p w14:paraId="5D6B00D4" w14:textId="4AE9E102" w:rsidR="007A4709" w:rsidRPr="00942061" w:rsidRDefault="00D3718D" w:rsidP="001A39CF">
            <w:pPr>
              <w:jc w:val="both"/>
              <w:rPr>
                <w:rFonts w:ascii="Arial" w:hAnsi="Arial" w:cs="Arial"/>
              </w:rPr>
            </w:pPr>
            <w:r w:rsidRPr="00D3718D">
              <w:rPr>
                <w:rFonts w:ascii="Arial" w:hAnsi="Arial" w:cs="Arial"/>
              </w:rPr>
              <w:t>Hallazgos benignos</w:t>
            </w:r>
          </w:p>
        </w:tc>
        <w:tc>
          <w:tcPr>
            <w:tcW w:w="1593" w:type="pct"/>
          </w:tcPr>
          <w:p w14:paraId="6D0BB063" w14:textId="27E4CA82" w:rsidR="007A4709" w:rsidRPr="00942061" w:rsidRDefault="00D3718D" w:rsidP="001A39CF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Próxima mamografía en 2 años</w:t>
            </w:r>
          </w:p>
        </w:tc>
      </w:tr>
      <w:tr w:rsidR="007A4709" w:rsidRPr="00942061" w14:paraId="09606BC1" w14:textId="77777777" w:rsidTr="00D3718D">
        <w:tc>
          <w:tcPr>
            <w:tcW w:w="1120" w:type="pct"/>
            <w:shd w:val="clear" w:color="auto" w:fill="auto"/>
          </w:tcPr>
          <w:p w14:paraId="20FDC03E" w14:textId="443CF7BB" w:rsidR="007A4709" w:rsidRPr="00942061" w:rsidRDefault="00D3718D" w:rsidP="001A39C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BIRADS 3</w:t>
            </w:r>
          </w:p>
        </w:tc>
        <w:tc>
          <w:tcPr>
            <w:tcW w:w="2287" w:type="pct"/>
            <w:shd w:val="clear" w:color="auto" w:fill="auto"/>
          </w:tcPr>
          <w:p w14:paraId="41C4BD66" w14:textId="0591DC72" w:rsidR="007A4709" w:rsidRPr="00942061" w:rsidRDefault="00D3718D" w:rsidP="00D3718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Hallazgos probablemente benignos. Probabilidad de malignidad menor al 20%</w:t>
            </w:r>
          </w:p>
        </w:tc>
        <w:tc>
          <w:tcPr>
            <w:tcW w:w="1593" w:type="pct"/>
          </w:tcPr>
          <w:p w14:paraId="33A2D8B5" w14:textId="3EEC5301" w:rsidR="007A4709" w:rsidRPr="00942061" w:rsidRDefault="00D3718D" w:rsidP="001A39CF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Control mamográfico en 6 meses y control con ginecología con resultado</w:t>
            </w:r>
          </w:p>
        </w:tc>
      </w:tr>
    </w:tbl>
    <w:p w14:paraId="0915943B" w14:textId="77777777" w:rsidR="00D84D51" w:rsidRPr="00D84D51" w:rsidRDefault="00D84D51" w:rsidP="00D84D51">
      <w:pPr>
        <w:pStyle w:val="Prrafodelista"/>
        <w:rPr>
          <w:rFonts w:ascii="Arial" w:hAnsi="Arial" w:cs="Arial"/>
          <w:b/>
          <w:color w:val="000000" w:themeColor="text1"/>
        </w:rPr>
      </w:pPr>
    </w:p>
    <w:p w14:paraId="34091CCD" w14:textId="59A8FFE3" w:rsidR="00B315CF" w:rsidRDefault="006F624B" w:rsidP="00F82957">
      <w:pPr>
        <w:pStyle w:val="Prrafodelista"/>
        <w:numPr>
          <w:ilvl w:val="0"/>
          <w:numId w:val="4"/>
        </w:numPr>
        <w:jc w:val="both"/>
        <w:rPr>
          <w:rFonts w:ascii="Arial" w:hAnsi="Arial" w:cs="Arial"/>
          <w:color w:val="000000" w:themeColor="text1"/>
        </w:rPr>
      </w:pPr>
      <w:r w:rsidRPr="00D84D51">
        <w:rPr>
          <w:rFonts w:ascii="Arial" w:hAnsi="Arial" w:cs="Arial"/>
          <w:b/>
          <w:color w:val="000000" w:themeColor="text1"/>
        </w:rPr>
        <w:t xml:space="preserve">Captación de usarías con </w:t>
      </w:r>
      <w:r w:rsidR="00D84D51">
        <w:rPr>
          <w:rFonts w:ascii="Arial" w:hAnsi="Arial" w:cs="Arial"/>
          <w:b/>
          <w:color w:val="000000" w:themeColor="text1"/>
        </w:rPr>
        <w:t>mamografías prioritarias</w:t>
      </w:r>
      <w:r w:rsidRPr="00D84D51">
        <w:rPr>
          <w:rFonts w:ascii="Arial" w:hAnsi="Arial" w:cs="Arial"/>
          <w:b/>
          <w:color w:val="000000" w:themeColor="text1"/>
        </w:rPr>
        <w:t xml:space="preserve">: </w:t>
      </w:r>
      <w:r w:rsidRPr="00D84D51">
        <w:rPr>
          <w:rFonts w:ascii="Arial" w:hAnsi="Arial" w:cs="Arial"/>
          <w:color w:val="000000" w:themeColor="text1"/>
        </w:rPr>
        <w:t xml:space="preserve">Aplica como </w:t>
      </w:r>
      <w:r w:rsidR="00D84D51">
        <w:rPr>
          <w:rFonts w:ascii="Arial" w:hAnsi="Arial" w:cs="Arial"/>
          <w:color w:val="000000" w:themeColor="text1"/>
        </w:rPr>
        <w:t xml:space="preserve">mamografías prioritarias </w:t>
      </w:r>
      <w:r w:rsidR="00021F0B" w:rsidRPr="00D84D51">
        <w:rPr>
          <w:rFonts w:ascii="Arial" w:hAnsi="Arial" w:cs="Arial"/>
          <w:color w:val="000000" w:themeColor="text1"/>
        </w:rPr>
        <w:t>los siguientes resultados:</w:t>
      </w:r>
    </w:p>
    <w:p w14:paraId="152B02CD" w14:textId="77777777" w:rsidR="007A4709" w:rsidRPr="007A4709" w:rsidRDefault="007A4709" w:rsidP="007A4709">
      <w:pPr>
        <w:pStyle w:val="Prrafodelista"/>
        <w:rPr>
          <w:rFonts w:ascii="Arial" w:hAnsi="Arial" w:cs="Arial"/>
          <w:color w:val="000000" w:themeColor="text1"/>
        </w:rPr>
      </w:pPr>
    </w:p>
    <w:p w14:paraId="436D820E" w14:textId="6A1D3E0B" w:rsidR="007A4709" w:rsidRPr="007A4709" w:rsidRDefault="007A4709" w:rsidP="00F82957">
      <w:pPr>
        <w:pStyle w:val="Prrafodelista"/>
        <w:numPr>
          <w:ilvl w:val="1"/>
          <w:numId w:val="4"/>
        </w:numPr>
        <w:jc w:val="both"/>
        <w:rPr>
          <w:rFonts w:ascii="Arial" w:hAnsi="Arial" w:cs="Arial"/>
          <w:b/>
          <w:color w:val="000000" w:themeColor="text1"/>
        </w:rPr>
      </w:pPr>
      <w:r>
        <w:rPr>
          <w:rFonts w:ascii="Arial" w:hAnsi="Arial" w:cs="Arial"/>
          <w:b/>
          <w:color w:val="000000" w:themeColor="text1"/>
        </w:rPr>
        <w:t>BIRADS</w:t>
      </w:r>
      <w:r w:rsidRPr="007A4709">
        <w:rPr>
          <w:rFonts w:ascii="Arial" w:hAnsi="Arial" w:cs="Arial"/>
          <w:b/>
          <w:color w:val="000000" w:themeColor="text1"/>
        </w:rPr>
        <w:t xml:space="preserve"> 0: </w:t>
      </w:r>
      <w:r>
        <w:rPr>
          <w:rFonts w:ascii="Arial" w:hAnsi="Arial" w:cs="Arial"/>
          <w:color w:val="000000" w:themeColor="text1"/>
        </w:rPr>
        <w:t>estudio incompleto</w:t>
      </w:r>
    </w:p>
    <w:p w14:paraId="29BA8508" w14:textId="0279615A" w:rsidR="007A4709" w:rsidRPr="007A4709" w:rsidRDefault="007A4709" w:rsidP="00F82957">
      <w:pPr>
        <w:pStyle w:val="Prrafodelista"/>
        <w:numPr>
          <w:ilvl w:val="1"/>
          <w:numId w:val="4"/>
        </w:numPr>
        <w:jc w:val="both"/>
        <w:rPr>
          <w:rFonts w:ascii="Arial" w:hAnsi="Arial" w:cs="Arial"/>
          <w:b/>
          <w:color w:val="000000" w:themeColor="text1"/>
        </w:rPr>
      </w:pPr>
      <w:r>
        <w:rPr>
          <w:rFonts w:ascii="Arial" w:hAnsi="Arial" w:cs="Arial"/>
          <w:b/>
          <w:color w:val="000000" w:themeColor="text1"/>
        </w:rPr>
        <w:t>BIRADS</w:t>
      </w:r>
      <w:r w:rsidRPr="007A4709">
        <w:rPr>
          <w:rFonts w:ascii="Arial" w:hAnsi="Arial" w:cs="Arial"/>
          <w:b/>
          <w:color w:val="000000" w:themeColor="text1"/>
        </w:rPr>
        <w:t xml:space="preserve"> </w:t>
      </w:r>
      <w:r>
        <w:rPr>
          <w:rFonts w:ascii="Arial" w:hAnsi="Arial" w:cs="Arial"/>
          <w:b/>
          <w:color w:val="000000" w:themeColor="text1"/>
        </w:rPr>
        <w:t>4 A</w:t>
      </w:r>
      <w:r w:rsidRPr="007A4709">
        <w:rPr>
          <w:rFonts w:ascii="Arial" w:hAnsi="Arial" w:cs="Arial"/>
          <w:b/>
          <w:color w:val="000000" w:themeColor="text1"/>
        </w:rPr>
        <w:t>:</w:t>
      </w:r>
      <w:r>
        <w:rPr>
          <w:rFonts w:ascii="Arial" w:hAnsi="Arial" w:cs="Arial"/>
          <w:b/>
          <w:color w:val="000000" w:themeColor="text1"/>
        </w:rPr>
        <w:t xml:space="preserve"> </w:t>
      </w:r>
      <w:r>
        <w:rPr>
          <w:rFonts w:ascii="Arial" w:hAnsi="Arial" w:cs="Arial"/>
          <w:color w:val="000000" w:themeColor="text1"/>
        </w:rPr>
        <w:t>baja a modera sospecha de malignidad</w:t>
      </w:r>
    </w:p>
    <w:p w14:paraId="36DC7DD4" w14:textId="58D8A98C" w:rsidR="007A4709" w:rsidRPr="007A4709" w:rsidRDefault="007A4709" w:rsidP="00F82957">
      <w:pPr>
        <w:pStyle w:val="Prrafodelista"/>
        <w:numPr>
          <w:ilvl w:val="1"/>
          <w:numId w:val="4"/>
        </w:numPr>
        <w:jc w:val="both"/>
        <w:rPr>
          <w:rFonts w:ascii="Arial" w:hAnsi="Arial" w:cs="Arial"/>
          <w:b/>
          <w:color w:val="000000" w:themeColor="text1"/>
        </w:rPr>
      </w:pPr>
      <w:r>
        <w:rPr>
          <w:rFonts w:ascii="Arial" w:hAnsi="Arial" w:cs="Arial"/>
          <w:b/>
          <w:color w:val="000000" w:themeColor="text1"/>
        </w:rPr>
        <w:t>BIRADS</w:t>
      </w:r>
      <w:r w:rsidRPr="007A4709">
        <w:rPr>
          <w:rFonts w:ascii="Arial" w:hAnsi="Arial" w:cs="Arial"/>
          <w:b/>
          <w:color w:val="000000" w:themeColor="text1"/>
        </w:rPr>
        <w:t xml:space="preserve"> </w:t>
      </w:r>
      <w:r>
        <w:rPr>
          <w:rFonts w:ascii="Arial" w:hAnsi="Arial" w:cs="Arial"/>
          <w:b/>
          <w:color w:val="000000" w:themeColor="text1"/>
        </w:rPr>
        <w:t>4 B</w:t>
      </w:r>
      <w:r w:rsidRPr="007A4709">
        <w:rPr>
          <w:rFonts w:ascii="Arial" w:hAnsi="Arial" w:cs="Arial"/>
          <w:b/>
          <w:color w:val="000000" w:themeColor="text1"/>
        </w:rPr>
        <w:t>:</w:t>
      </w:r>
      <w:r>
        <w:rPr>
          <w:rFonts w:ascii="Arial" w:hAnsi="Arial" w:cs="Arial"/>
          <w:b/>
          <w:color w:val="000000" w:themeColor="text1"/>
        </w:rPr>
        <w:t xml:space="preserve"> </w:t>
      </w:r>
      <w:r>
        <w:rPr>
          <w:rFonts w:ascii="Arial" w:hAnsi="Arial" w:cs="Arial"/>
          <w:color w:val="000000" w:themeColor="text1"/>
        </w:rPr>
        <w:t>moderada sospecha de malignidad</w:t>
      </w:r>
    </w:p>
    <w:p w14:paraId="0AED5799" w14:textId="1B88F4A3" w:rsidR="007A4709" w:rsidRPr="007A4709" w:rsidRDefault="007A4709" w:rsidP="00F82957">
      <w:pPr>
        <w:pStyle w:val="Prrafodelista"/>
        <w:numPr>
          <w:ilvl w:val="1"/>
          <w:numId w:val="4"/>
        </w:numPr>
        <w:jc w:val="both"/>
        <w:rPr>
          <w:rFonts w:ascii="Arial" w:hAnsi="Arial" w:cs="Arial"/>
          <w:b/>
          <w:color w:val="000000" w:themeColor="text1"/>
        </w:rPr>
      </w:pPr>
      <w:r>
        <w:rPr>
          <w:rFonts w:ascii="Arial" w:hAnsi="Arial" w:cs="Arial"/>
          <w:b/>
          <w:color w:val="000000" w:themeColor="text1"/>
        </w:rPr>
        <w:t>BIRADS</w:t>
      </w:r>
      <w:r w:rsidRPr="007A4709">
        <w:rPr>
          <w:rFonts w:ascii="Arial" w:hAnsi="Arial" w:cs="Arial"/>
          <w:b/>
          <w:color w:val="000000" w:themeColor="text1"/>
        </w:rPr>
        <w:t xml:space="preserve"> </w:t>
      </w:r>
      <w:r>
        <w:rPr>
          <w:rFonts w:ascii="Arial" w:hAnsi="Arial" w:cs="Arial"/>
          <w:b/>
          <w:color w:val="000000" w:themeColor="text1"/>
        </w:rPr>
        <w:t>4 C</w:t>
      </w:r>
      <w:r w:rsidRPr="007A4709">
        <w:rPr>
          <w:rFonts w:ascii="Arial" w:hAnsi="Arial" w:cs="Arial"/>
          <w:b/>
          <w:color w:val="000000" w:themeColor="text1"/>
        </w:rPr>
        <w:t>:</w:t>
      </w:r>
      <w:r>
        <w:rPr>
          <w:rFonts w:ascii="Arial" w:hAnsi="Arial" w:cs="Arial"/>
          <w:b/>
          <w:color w:val="000000" w:themeColor="text1"/>
        </w:rPr>
        <w:t xml:space="preserve"> </w:t>
      </w:r>
      <w:r>
        <w:rPr>
          <w:rFonts w:ascii="Arial" w:hAnsi="Arial" w:cs="Arial"/>
          <w:color w:val="000000" w:themeColor="text1"/>
        </w:rPr>
        <w:t>moderada a alta sospecha de malignidad</w:t>
      </w:r>
    </w:p>
    <w:p w14:paraId="701DD001" w14:textId="6400CE3C" w:rsidR="007A4709" w:rsidRPr="007A4709" w:rsidRDefault="007A4709" w:rsidP="00F82957">
      <w:pPr>
        <w:pStyle w:val="Prrafodelista"/>
        <w:numPr>
          <w:ilvl w:val="1"/>
          <w:numId w:val="4"/>
        </w:numPr>
        <w:jc w:val="both"/>
        <w:rPr>
          <w:rFonts w:ascii="Arial" w:hAnsi="Arial" w:cs="Arial"/>
          <w:b/>
          <w:color w:val="000000" w:themeColor="text1"/>
        </w:rPr>
      </w:pPr>
      <w:r>
        <w:rPr>
          <w:rFonts w:ascii="Arial" w:hAnsi="Arial" w:cs="Arial"/>
          <w:b/>
          <w:color w:val="000000" w:themeColor="text1"/>
        </w:rPr>
        <w:t>BIRADS</w:t>
      </w:r>
      <w:r w:rsidRPr="007A4709">
        <w:rPr>
          <w:rFonts w:ascii="Arial" w:hAnsi="Arial" w:cs="Arial"/>
          <w:b/>
          <w:color w:val="000000" w:themeColor="text1"/>
        </w:rPr>
        <w:t xml:space="preserve"> </w:t>
      </w:r>
      <w:r>
        <w:rPr>
          <w:rFonts w:ascii="Arial" w:hAnsi="Arial" w:cs="Arial"/>
          <w:b/>
          <w:color w:val="000000" w:themeColor="text1"/>
        </w:rPr>
        <w:t>5</w:t>
      </w:r>
      <w:r w:rsidRPr="007A4709">
        <w:rPr>
          <w:rFonts w:ascii="Arial" w:hAnsi="Arial" w:cs="Arial"/>
          <w:b/>
          <w:color w:val="000000" w:themeColor="text1"/>
        </w:rPr>
        <w:t>:</w:t>
      </w:r>
      <w:r>
        <w:rPr>
          <w:rFonts w:ascii="Arial" w:hAnsi="Arial" w:cs="Arial"/>
          <w:b/>
          <w:color w:val="000000" w:themeColor="text1"/>
        </w:rPr>
        <w:t xml:space="preserve"> </w:t>
      </w:r>
      <w:r>
        <w:rPr>
          <w:rFonts w:ascii="Arial" w:hAnsi="Arial" w:cs="Arial"/>
          <w:color w:val="000000" w:themeColor="text1"/>
        </w:rPr>
        <w:t>Altamente sugestivo de malignidad</w:t>
      </w:r>
    </w:p>
    <w:p w14:paraId="0DF4CFCE" w14:textId="4B9FA644" w:rsidR="007A4709" w:rsidRPr="00D3718D" w:rsidRDefault="007A4709" w:rsidP="00F82957">
      <w:pPr>
        <w:pStyle w:val="Prrafodelista"/>
        <w:numPr>
          <w:ilvl w:val="1"/>
          <w:numId w:val="4"/>
        </w:numPr>
        <w:jc w:val="both"/>
        <w:rPr>
          <w:rFonts w:ascii="Arial" w:hAnsi="Arial" w:cs="Arial"/>
          <w:b/>
          <w:color w:val="000000" w:themeColor="text1"/>
        </w:rPr>
      </w:pPr>
      <w:r>
        <w:rPr>
          <w:rFonts w:ascii="Arial" w:hAnsi="Arial" w:cs="Arial"/>
          <w:b/>
          <w:color w:val="000000" w:themeColor="text1"/>
        </w:rPr>
        <w:t>BIRADS</w:t>
      </w:r>
      <w:r w:rsidRPr="007A4709">
        <w:rPr>
          <w:rFonts w:ascii="Arial" w:hAnsi="Arial" w:cs="Arial"/>
          <w:b/>
          <w:color w:val="000000" w:themeColor="text1"/>
        </w:rPr>
        <w:t xml:space="preserve"> </w:t>
      </w:r>
      <w:r>
        <w:rPr>
          <w:rFonts w:ascii="Arial" w:hAnsi="Arial" w:cs="Arial"/>
          <w:b/>
          <w:color w:val="000000" w:themeColor="text1"/>
        </w:rPr>
        <w:t>6</w:t>
      </w:r>
      <w:r w:rsidRPr="007A4709">
        <w:rPr>
          <w:rFonts w:ascii="Arial" w:hAnsi="Arial" w:cs="Arial"/>
          <w:b/>
          <w:color w:val="000000" w:themeColor="text1"/>
        </w:rPr>
        <w:t>:</w:t>
      </w:r>
      <w:r>
        <w:rPr>
          <w:rFonts w:ascii="Arial" w:hAnsi="Arial" w:cs="Arial"/>
          <w:b/>
          <w:color w:val="000000" w:themeColor="text1"/>
        </w:rPr>
        <w:t xml:space="preserve"> </w:t>
      </w:r>
      <w:r>
        <w:rPr>
          <w:rFonts w:ascii="Arial" w:hAnsi="Arial" w:cs="Arial"/>
          <w:color w:val="000000" w:themeColor="text1"/>
        </w:rPr>
        <w:t>Malignidad conocida</w:t>
      </w:r>
    </w:p>
    <w:p w14:paraId="46BA540C" w14:textId="77777777" w:rsidR="00D3718D" w:rsidRPr="007A4709" w:rsidRDefault="00D3718D" w:rsidP="00D3718D">
      <w:pPr>
        <w:pStyle w:val="Prrafodelista"/>
        <w:ind w:left="1080"/>
        <w:jc w:val="both"/>
        <w:rPr>
          <w:rFonts w:ascii="Arial" w:hAnsi="Arial" w:cs="Arial"/>
          <w:b/>
          <w:color w:val="000000" w:themeColor="text1"/>
        </w:rPr>
      </w:pPr>
    </w:p>
    <w:p w14:paraId="10D2E812" w14:textId="77777777" w:rsidR="00D3718D" w:rsidRPr="00D3718D" w:rsidRDefault="00AD0134" w:rsidP="00F82957">
      <w:pPr>
        <w:pStyle w:val="Prrafodelista"/>
        <w:numPr>
          <w:ilvl w:val="1"/>
          <w:numId w:val="5"/>
        </w:numPr>
        <w:rPr>
          <w:rFonts w:eastAsia="Times New Roman"/>
        </w:rPr>
      </w:pPr>
      <w:r w:rsidRPr="00D3718D">
        <w:rPr>
          <w:rFonts w:ascii="Arial" w:hAnsi="Arial" w:cs="Arial"/>
          <w:color w:val="000000" w:themeColor="text1"/>
        </w:rPr>
        <w:t xml:space="preserve">Se debe verificar todos los resultados y priorizar el análisis y definición de conductas </w:t>
      </w:r>
      <w:r w:rsidR="00584FAC" w:rsidRPr="00D3718D">
        <w:rPr>
          <w:rFonts w:ascii="Arial" w:hAnsi="Arial" w:cs="Arial"/>
          <w:color w:val="000000" w:themeColor="text1"/>
        </w:rPr>
        <w:t xml:space="preserve">de las </w:t>
      </w:r>
      <w:r w:rsidR="00D3718D" w:rsidRPr="00D3718D">
        <w:rPr>
          <w:rFonts w:ascii="Arial" w:hAnsi="Arial" w:cs="Arial"/>
          <w:color w:val="000000" w:themeColor="text1"/>
        </w:rPr>
        <w:t xml:space="preserve">mamografías alteradas, </w:t>
      </w:r>
      <w:r w:rsidRPr="00D3718D">
        <w:rPr>
          <w:rFonts w:ascii="Arial" w:hAnsi="Arial" w:cs="Arial"/>
          <w:color w:val="000000" w:themeColor="text1"/>
        </w:rPr>
        <w:t xml:space="preserve">registrar resultados y conductas en el KARDEX SEGUIMIENTO DE RESULTADOS DE </w:t>
      </w:r>
      <w:r w:rsidR="007A4709" w:rsidRPr="00D3718D">
        <w:rPr>
          <w:rFonts w:ascii="Arial" w:hAnsi="Arial" w:cs="Arial"/>
          <w:color w:val="000000" w:themeColor="text1"/>
        </w:rPr>
        <w:t>MAMOGRAFIAS</w:t>
      </w:r>
      <w:r w:rsidRPr="00D3718D">
        <w:rPr>
          <w:rFonts w:ascii="Arial" w:hAnsi="Arial" w:cs="Arial"/>
          <w:color w:val="000000" w:themeColor="text1"/>
        </w:rPr>
        <w:t xml:space="preserve"> institucional</w:t>
      </w:r>
      <w:r w:rsidR="00DE4573" w:rsidRPr="00D3718D">
        <w:rPr>
          <w:rFonts w:ascii="Arial" w:hAnsi="Arial" w:cs="Arial"/>
          <w:color w:val="000000" w:themeColor="text1"/>
        </w:rPr>
        <w:t xml:space="preserve"> (</w:t>
      </w:r>
      <w:hyperlink r:id="rId10" w:history="1">
        <w:r w:rsidR="007A4709">
          <w:rPr>
            <w:rStyle w:val="Hipervnculo"/>
          </w:rPr>
          <w:t>Seguimiento Mamografias.xlsx</w:t>
        </w:r>
      </w:hyperlink>
      <w:r w:rsidR="00DE4573" w:rsidRPr="00D3718D">
        <w:rPr>
          <w:rFonts w:eastAsia="Times New Roman"/>
        </w:rPr>
        <w:t>)</w:t>
      </w:r>
      <w:r w:rsidR="00584FAC" w:rsidRPr="00D3718D">
        <w:rPr>
          <w:rFonts w:ascii="Arial" w:hAnsi="Arial" w:cs="Arial"/>
          <w:color w:val="000000" w:themeColor="text1"/>
        </w:rPr>
        <w:t>.</w:t>
      </w:r>
    </w:p>
    <w:p w14:paraId="0D8AC62A" w14:textId="77777777" w:rsidR="00D3718D" w:rsidRPr="00D3718D" w:rsidRDefault="00AD0134" w:rsidP="00F82957">
      <w:pPr>
        <w:pStyle w:val="Prrafodelista"/>
        <w:numPr>
          <w:ilvl w:val="1"/>
          <w:numId w:val="5"/>
        </w:numPr>
        <w:rPr>
          <w:rFonts w:eastAsia="Times New Roman"/>
        </w:rPr>
      </w:pPr>
      <w:r w:rsidRPr="00D3718D">
        <w:rPr>
          <w:rFonts w:ascii="Arial" w:hAnsi="Arial" w:cs="Arial"/>
          <w:color w:val="000000" w:themeColor="text1"/>
        </w:rPr>
        <w:t>En este procedimiento se debe incluir la búsqueda o demanda inducida de la paciente, con el fin de informar re</w:t>
      </w:r>
      <w:r w:rsidR="00B315CF" w:rsidRPr="00D3718D">
        <w:rPr>
          <w:rFonts w:ascii="Arial" w:hAnsi="Arial" w:cs="Arial"/>
          <w:color w:val="000000" w:themeColor="text1"/>
        </w:rPr>
        <w:t xml:space="preserve">sultados y conductas definidas, en caso de </w:t>
      </w:r>
      <w:r w:rsidR="00D3718D" w:rsidRPr="00D3718D">
        <w:rPr>
          <w:rFonts w:ascii="Arial" w:hAnsi="Arial" w:cs="Arial"/>
          <w:color w:val="000000" w:themeColor="text1"/>
        </w:rPr>
        <w:t xml:space="preserve">no </w:t>
      </w:r>
      <w:r w:rsidR="00B315CF" w:rsidRPr="00D3718D">
        <w:rPr>
          <w:rFonts w:ascii="Arial" w:hAnsi="Arial" w:cs="Arial"/>
          <w:color w:val="000000" w:themeColor="text1"/>
        </w:rPr>
        <w:t>localizar a la usuaria, se deberá informar al líder de PYM para la notificación corresp</w:t>
      </w:r>
      <w:r w:rsidR="00D3718D" w:rsidRPr="00D3718D">
        <w:rPr>
          <w:rFonts w:ascii="Arial" w:hAnsi="Arial" w:cs="Arial"/>
          <w:color w:val="000000" w:themeColor="text1"/>
        </w:rPr>
        <w:t>ondiente a la EAPB.</w:t>
      </w:r>
    </w:p>
    <w:p w14:paraId="20580DD9" w14:textId="53C505DF" w:rsidR="00F06C51" w:rsidRDefault="00F06C51" w:rsidP="00F82957">
      <w:pPr>
        <w:pStyle w:val="Prrafodelista"/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Activación ruta de cáncer de </w:t>
      </w:r>
      <w:r w:rsidR="00D3718D">
        <w:rPr>
          <w:rFonts w:ascii="Arial" w:hAnsi="Arial" w:cs="Arial"/>
          <w:color w:val="000000" w:themeColor="text1"/>
        </w:rPr>
        <w:t>mama</w:t>
      </w:r>
      <w:r>
        <w:rPr>
          <w:rFonts w:ascii="Arial" w:hAnsi="Arial" w:cs="Arial"/>
          <w:color w:val="000000" w:themeColor="text1"/>
        </w:rPr>
        <w:t xml:space="preserve">: aplica para usuarias con </w:t>
      </w:r>
      <w:r w:rsidR="00D3718D">
        <w:rPr>
          <w:rFonts w:ascii="Arial" w:hAnsi="Arial" w:cs="Arial"/>
          <w:color w:val="000000" w:themeColor="text1"/>
        </w:rPr>
        <w:t>mamografías de resultados prioritarios:</w:t>
      </w:r>
    </w:p>
    <w:p w14:paraId="4EABD991" w14:textId="63668273" w:rsidR="00F06C51" w:rsidRDefault="00F06C51" w:rsidP="00F06C51">
      <w:pPr>
        <w:spacing w:after="0" w:line="240" w:lineRule="auto"/>
        <w:jc w:val="both"/>
        <w:rPr>
          <w:rFonts w:ascii="Arial" w:hAnsi="Arial" w:cs="Arial"/>
          <w:color w:val="000000" w:themeColor="text1"/>
        </w:rPr>
      </w:pPr>
    </w:p>
    <w:p w14:paraId="6EA76365" w14:textId="721C8110" w:rsidR="00F06C51" w:rsidRDefault="00F06C51" w:rsidP="00F06C51">
      <w:pPr>
        <w:spacing w:after="0" w:line="240" w:lineRule="auto"/>
        <w:jc w:val="both"/>
        <w:rPr>
          <w:rFonts w:ascii="Arial" w:hAnsi="Arial" w:cs="Arial"/>
          <w:b/>
          <w:color w:val="000000" w:themeColor="text1"/>
        </w:rPr>
      </w:pPr>
      <w:r>
        <w:rPr>
          <w:rFonts w:ascii="Arial" w:hAnsi="Arial" w:cs="Arial"/>
          <w:b/>
          <w:color w:val="000000" w:themeColor="text1"/>
        </w:rPr>
        <w:t xml:space="preserve">Tabla No. 1: Ruta cáncer </w:t>
      </w:r>
      <w:r w:rsidR="00D3718D">
        <w:rPr>
          <w:rFonts w:ascii="Arial" w:hAnsi="Arial" w:cs="Arial"/>
          <w:b/>
          <w:color w:val="000000" w:themeColor="text1"/>
        </w:rPr>
        <w:t>mama</w:t>
      </w:r>
      <w:r w:rsidR="009D2977">
        <w:rPr>
          <w:rFonts w:ascii="Arial" w:hAnsi="Arial" w:cs="Arial"/>
          <w:b/>
          <w:color w:val="000000" w:themeColor="text1"/>
        </w:rPr>
        <w:t xml:space="preserve"> EAPB</w:t>
      </w:r>
    </w:p>
    <w:p w14:paraId="390BC2E9" w14:textId="77777777" w:rsidR="00F06C51" w:rsidRDefault="00F06C51" w:rsidP="00F06C51">
      <w:pPr>
        <w:spacing w:after="0" w:line="240" w:lineRule="auto"/>
        <w:jc w:val="both"/>
        <w:rPr>
          <w:rFonts w:ascii="Arial" w:hAnsi="Arial" w:cs="Arial"/>
          <w:b/>
          <w:color w:val="000000" w:themeColor="text1"/>
        </w:rPr>
      </w:pPr>
    </w:p>
    <w:tbl>
      <w:tblPr>
        <w:tblStyle w:val="Tablaconcuadrcula"/>
        <w:tblW w:w="0" w:type="auto"/>
        <w:tblLayout w:type="fixed"/>
        <w:tblLook w:val="04A0" w:firstRow="1" w:lastRow="0" w:firstColumn="1" w:lastColumn="0" w:noHBand="0" w:noVBand="1"/>
      </w:tblPr>
      <w:tblGrid>
        <w:gridCol w:w="3539"/>
        <w:gridCol w:w="2756"/>
        <w:gridCol w:w="2533"/>
      </w:tblGrid>
      <w:tr w:rsidR="00795D9C" w14:paraId="2588ED04" w14:textId="77777777" w:rsidTr="00795D9C">
        <w:trPr>
          <w:trHeight w:val="1049"/>
        </w:trPr>
        <w:tc>
          <w:tcPr>
            <w:tcW w:w="3539" w:type="dxa"/>
          </w:tcPr>
          <w:p w14:paraId="1BFDD69C" w14:textId="6740A77E" w:rsidR="00795D9C" w:rsidRDefault="00795D9C" w:rsidP="00FD0DAE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EAPB</w:t>
            </w:r>
          </w:p>
        </w:tc>
        <w:tc>
          <w:tcPr>
            <w:tcW w:w="2756" w:type="dxa"/>
          </w:tcPr>
          <w:p w14:paraId="195BBAF2" w14:textId="7DD91B60" w:rsidR="00795D9C" w:rsidRDefault="00795D9C" w:rsidP="00FD0DAE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Conductas</w:t>
            </w:r>
          </w:p>
        </w:tc>
        <w:tc>
          <w:tcPr>
            <w:tcW w:w="2533" w:type="dxa"/>
          </w:tcPr>
          <w:p w14:paraId="5F98B4A5" w14:textId="642FD06C" w:rsidR="00795D9C" w:rsidRDefault="00795D9C" w:rsidP="00FD0DAE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Anexos de correo electrónico</w:t>
            </w:r>
          </w:p>
        </w:tc>
      </w:tr>
      <w:tr w:rsidR="00795D9C" w14:paraId="5504FEBF" w14:textId="77777777" w:rsidTr="00795D9C">
        <w:tc>
          <w:tcPr>
            <w:tcW w:w="3539" w:type="dxa"/>
          </w:tcPr>
          <w:p w14:paraId="51528A90" w14:textId="77777777" w:rsidR="00795D9C" w:rsidRDefault="00795D9C" w:rsidP="00F06C51">
            <w:pPr>
              <w:jc w:val="both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lastRenderedPageBreak/>
              <w:t>Savia Salud</w:t>
            </w:r>
          </w:p>
          <w:p w14:paraId="18B86DB2" w14:textId="77777777" w:rsidR="00795D9C" w:rsidRDefault="00795D9C" w:rsidP="00F06C51">
            <w:pPr>
              <w:jc w:val="both"/>
              <w:rPr>
                <w:rFonts w:ascii="Arial" w:hAnsi="Arial" w:cs="Arial"/>
                <w:b/>
                <w:color w:val="000000" w:themeColor="text1"/>
              </w:rPr>
            </w:pPr>
          </w:p>
          <w:p w14:paraId="308F29C2" w14:textId="77777777" w:rsidR="00795D9C" w:rsidRDefault="00795D9C" w:rsidP="00795D9C">
            <w:pPr>
              <w:jc w:val="both"/>
              <w:rPr>
                <w:rFonts w:ascii="Arial" w:hAnsi="Arial" w:cs="Arial"/>
                <w:color w:val="000000" w:themeColor="text1"/>
              </w:rPr>
            </w:pPr>
            <w:r w:rsidRPr="00795D9C">
              <w:rPr>
                <w:rFonts w:ascii="Arial" w:hAnsi="Arial" w:cs="Arial"/>
                <w:color w:val="000000" w:themeColor="text1"/>
              </w:rPr>
              <w:t xml:space="preserve">Correos: </w:t>
            </w:r>
          </w:p>
          <w:p w14:paraId="35EA2B23" w14:textId="27F3018C" w:rsidR="00795D9C" w:rsidRPr="00795D9C" w:rsidRDefault="00C564A1" w:rsidP="00795D9C">
            <w:pPr>
              <w:jc w:val="both"/>
              <w:rPr>
                <w:rFonts w:ascii="Arial" w:hAnsi="Arial" w:cs="Arial"/>
                <w:color w:val="000000" w:themeColor="text1"/>
              </w:rPr>
            </w:pPr>
            <w:hyperlink r:id="rId11" w:history="1">
              <w:r w:rsidR="00795D9C" w:rsidRPr="00795D9C">
                <w:rPr>
                  <w:rStyle w:val="Hipervnculo"/>
                  <w:rFonts w:ascii="Arial" w:hAnsi="Arial" w:cs="Arial"/>
                </w:rPr>
                <w:t>rutacancerdemama@saviasaludeps.com</w:t>
              </w:r>
            </w:hyperlink>
          </w:p>
          <w:p w14:paraId="10F9845B" w14:textId="38EFED0F" w:rsidR="00795D9C" w:rsidRPr="00795D9C" w:rsidRDefault="00C564A1" w:rsidP="00795D9C">
            <w:pPr>
              <w:jc w:val="both"/>
              <w:rPr>
                <w:rFonts w:ascii="Arial" w:hAnsi="Arial" w:cs="Arial"/>
                <w:b/>
                <w:color w:val="000000" w:themeColor="text1"/>
              </w:rPr>
            </w:pPr>
            <w:hyperlink r:id="rId12" w:history="1">
              <w:r w:rsidR="00795D9C" w:rsidRPr="00795D9C">
                <w:rPr>
                  <w:rStyle w:val="Hipervnculo"/>
                  <w:rFonts w:ascii="Arial" w:hAnsi="Arial" w:cs="Arial"/>
                </w:rPr>
                <w:t>maria.correa@saviasaludeps.com</w:t>
              </w:r>
            </w:hyperlink>
          </w:p>
        </w:tc>
        <w:tc>
          <w:tcPr>
            <w:tcW w:w="2756" w:type="dxa"/>
          </w:tcPr>
          <w:p w14:paraId="2742BA60" w14:textId="518C57F9" w:rsidR="00795D9C" w:rsidRPr="00795D9C" w:rsidRDefault="00795D9C" w:rsidP="00795D9C">
            <w:pPr>
              <w:jc w:val="both"/>
              <w:rPr>
                <w:rFonts w:ascii="Arial" w:hAnsi="Arial" w:cs="Arial"/>
                <w:color w:val="000000" w:themeColor="text1"/>
              </w:rPr>
            </w:pPr>
            <w:r w:rsidRPr="00795D9C">
              <w:rPr>
                <w:rFonts w:ascii="Arial" w:hAnsi="Arial" w:cs="Arial"/>
                <w:color w:val="000000" w:themeColor="text1"/>
              </w:rPr>
              <w:t>Activar ruta de cáncer con EAPB</w:t>
            </w:r>
          </w:p>
        </w:tc>
        <w:tc>
          <w:tcPr>
            <w:tcW w:w="2533" w:type="dxa"/>
          </w:tcPr>
          <w:p w14:paraId="288EBC3A" w14:textId="2EF7DE8A" w:rsidR="00795D9C" w:rsidRPr="00795D9C" w:rsidRDefault="00795D9C" w:rsidP="00F82957">
            <w:pPr>
              <w:pStyle w:val="Prrafodelista"/>
              <w:numPr>
                <w:ilvl w:val="0"/>
                <w:numId w:val="2"/>
              </w:numPr>
              <w:jc w:val="both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Resultado de mamografía</w:t>
            </w:r>
          </w:p>
          <w:p w14:paraId="624C2185" w14:textId="28859AC2" w:rsidR="00795D9C" w:rsidRPr="00C60DE1" w:rsidRDefault="00795D9C" w:rsidP="00F82957">
            <w:pPr>
              <w:pStyle w:val="Prrafodelista"/>
              <w:numPr>
                <w:ilvl w:val="0"/>
                <w:numId w:val="2"/>
              </w:numPr>
              <w:jc w:val="both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Datos de contacto de la usuaria</w:t>
            </w:r>
          </w:p>
        </w:tc>
      </w:tr>
      <w:tr w:rsidR="00795D9C" w14:paraId="6D2C6326" w14:textId="77777777" w:rsidTr="00795D9C">
        <w:tc>
          <w:tcPr>
            <w:tcW w:w="3539" w:type="dxa"/>
          </w:tcPr>
          <w:p w14:paraId="5BB834C2" w14:textId="77777777" w:rsidR="00795D9C" w:rsidRDefault="00795D9C" w:rsidP="00C60DE1">
            <w:pPr>
              <w:jc w:val="both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Coosalud</w:t>
            </w:r>
          </w:p>
          <w:p w14:paraId="3F184C28" w14:textId="77777777" w:rsidR="00795D9C" w:rsidRDefault="00795D9C" w:rsidP="00C60DE1">
            <w:pPr>
              <w:jc w:val="both"/>
              <w:rPr>
                <w:rFonts w:ascii="Arial" w:hAnsi="Arial" w:cs="Arial"/>
                <w:b/>
                <w:color w:val="000000" w:themeColor="text1"/>
              </w:rPr>
            </w:pPr>
          </w:p>
          <w:p w14:paraId="6FA51E0C" w14:textId="3DB7BD1B" w:rsidR="00795D9C" w:rsidRDefault="00795D9C" w:rsidP="00C60DE1">
            <w:pPr>
              <w:jc w:val="both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Correos: </w:t>
            </w:r>
          </w:p>
          <w:p w14:paraId="08B07F38" w14:textId="5B339079" w:rsidR="00795D9C" w:rsidRDefault="00C564A1" w:rsidP="007261E8">
            <w:pPr>
              <w:jc w:val="both"/>
              <w:rPr>
                <w:rFonts w:ascii="Arial" w:hAnsi="Arial" w:cs="Arial"/>
                <w:color w:val="000000" w:themeColor="text1"/>
              </w:rPr>
            </w:pPr>
            <w:hyperlink r:id="rId13" w:history="1">
              <w:r w:rsidR="00795D9C" w:rsidRPr="007261E8">
                <w:rPr>
                  <w:rStyle w:val="Hipervnculo"/>
                  <w:rFonts w:ascii="Arial" w:hAnsi="Arial" w:cs="Arial"/>
                </w:rPr>
                <w:t>gesisgr@outlook.com</w:t>
              </w:r>
            </w:hyperlink>
          </w:p>
          <w:p w14:paraId="760D3D10" w14:textId="2E0B8E72" w:rsidR="00795D9C" w:rsidRPr="007261E8" w:rsidRDefault="00C564A1" w:rsidP="007261E8">
            <w:pPr>
              <w:jc w:val="both"/>
              <w:rPr>
                <w:rFonts w:ascii="Arial" w:hAnsi="Arial" w:cs="Arial"/>
                <w:color w:val="000000" w:themeColor="text1"/>
              </w:rPr>
            </w:pPr>
            <w:hyperlink r:id="rId14" w:history="1">
              <w:r w:rsidR="00795D9C" w:rsidRPr="007261E8">
                <w:rPr>
                  <w:rStyle w:val="Hipervnculo"/>
                  <w:rFonts w:ascii="Arial" w:hAnsi="Arial" w:cs="Arial"/>
                </w:rPr>
                <w:t>susanamartinez@saludfamiliar.com.co</w:t>
              </w:r>
            </w:hyperlink>
          </w:p>
          <w:p w14:paraId="3D6957F7" w14:textId="759953D3" w:rsidR="00795D9C" w:rsidRPr="007261E8" w:rsidRDefault="00C564A1" w:rsidP="007261E8">
            <w:pPr>
              <w:jc w:val="both"/>
              <w:rPr>
                <w:rFonts w:ascii="Arial" w:hAnsi="Arial" w:cs="Arial"/>
                <w:color w:val="000000" w:themeColor="text1"/>
              </w:rPr>
            </w:pPr>
            <w:hyperlink r:id="rId15" w:history="1">
              <w:r w:rsidR="00795D9C" w:rsidRPr="007261E8">
                <w:rPr>
                  <w:rStyle w:val="Hipervnculo"/>
                  <w:rFonts w:ascii="Arial" w:hAnsi="Arial" w:cs="Arial"/>
                </w:rPr>
                <w:t>gmolina@coosalud.com</w:t>
              </w:r>
            </w:hyperlink>
            <w:r w:rsidR="00795D9C">
              <w:rPr>
                <w:rStyle w:val="Hipervnculo"/>
                <w:rFonts w:ascii="Arial" w:hAnsi="Arial" w:cs="Arial"/>
              </w:rPr>
              <w:t xml:space="preserve"> </w:t>
            </w:r>
          </w:p>
        </w:tc>
        <w:tc>
          <w:tcPr>
            <w:tcW w:w="2756" w:type="dxa"/>
          </w:tcPr>
          <w:p w14:paraId="7F9087C0" w14:textId="77777777" w:rsidR="00795D9C" w:rsidRDefault="00795D9C" w:rsidP="00795D9C">
            <w:pPr>
              <w:jc w:val="both"/>
              <w:rPr>
                <w:rFonts w:ascii="Arial" w:hAnsi="Arial" w:cs="Arial"/>
                <w:color w:val="000000" w:themeColor="text1"/>
              </w:rPr>
            </w:pPr>
            <w:r w:rsidRPr="00D3718D">
              <w:rPr>
                <w:rFonts w:ascii="Arial" w:hAnsi="Arial" w:cs="Arial"/>
                <w:b/>
                <w:color w:val="000000" w:themeColor="text1"/>
              </w:rPr>
              <w:t>BIRADS 0:</w:t>
            </w:r>
            <w:r>
              <w:rPr>
                <w:rFonts w:ascii="Arial" w:hAnsi="Arial" w:cs="Arial"/>
                <w:color w:val="000000" w:themeColor="text1"/>
              </w:rPr>
              <w:t xml:space="preserve"> Ecografía mamaria inmediata</w:t>
            </w:r>
          </w:p>
          <w:p w14:paraId="56920EDD" w14:textId="79735117" w:rsidR="00795D9C" w:rsidRPr="00795D9C" w:rsidRDefault="00795D9C" w:rsidP="00795D9C">
            <w:pPr>
              <w:jc w:val="both"/>
              <w:rPr>
                <w:rFonts w:ascii="Arial" w:hAnsi="Arial" w:cs="Arial"/>
                <w:color w:val="000000" w:themeColor="text1"/>
              </w:rPr>
            </w:pPr>
            <w:r w:rsidRPr="00416424">
              <w:rPr>
                <w:rFonts w:ascii="Arial" w:hAnsi="Arial" w:cs="Arial"/>
                <w:b/>
                <w:color w:val="000000" w:themeColor="text1"/>
              </w:rPr>
              <w:t>BIRADS 4, 5, 6:</w:t>
            </w:r>
            <w:r>
              <w:rPr>
                <w:rFonts w:ascii="Arial" w:hAnsi="Arial" w:cs="Arial"/>
                <w:color w:val="000000" w:themeColor="text1"/>
              </w:rPr>
              <w:t xml:space="preserve"> biopsia</w:t>
            </w:r>
            <w:r w:rsidR="00416424">
              <w:rPr>
                <w:rFonts w:ascii="Arial" w:hAnsi="Arial" w:cs="Arial"/>
                <w:color w:val="000000" w:themeColor="text1"/>
              </w:rPr>
              <w:t xml:space="preserve"> y continuar con  notificación a EAPB.</w:t>
            </w:r>
          </w:p>
        </w:tc>
        <w:tc>
          <w:tcPr>
            <w:tcW w:w="2533" w:type="dxa"/>
          </w:tcPr>
          <w:p w14:paraId="113BE110" w14:textId="77777777" w:rsidR="00795D9C" w:rsidRPr="00795D9C" w:rsidRDefault="00795D9C" w:rsidP="00F82957">
            <w:pPr>
              <w:pStyle w:val="Prrafodelista"/>
              <w:numPr>
                <w:ilvl w:val="0"/>
                <w:numId w:val="2"/>
              </w:numPr>
              <w:jc w:val="both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Resultado de mamografía</w:t>
            </w:r>
          </w:p>
          <w:p w14:paraId="46270B6E" w14:textId="4135DD08" w:rsidR="00795D9C" w:rsidRPr="00C60DE1" w:rsidRDefault="00795D9C" w:rsidP="00F82957">
            <w:pPr>
              <w:pStyle w:val="Prrafodelista"/>
              <w:numPr>
                <w:ilvl w:val="0"/>
                <w:numId w:val="2"/>
              </w:numPr>
              <w:jc w:val="both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Datos de contacto de la usuaria</w:t>
            </w:r>
          </w:p>
        </w:tc>
      </w:tr>
      <w:tr w:rsidR="00795D9C" w14:paraId="3FEDD05A" w14:textId="77777777" w:rsidTr="00795D9C">
        <w:tc>
          <w:tcPr>
            <w:tcW w:w="3539" w:type="dxa"/>
          </w:tcPr>
          <w:p w14:paraId="15171ED0" w14:textId="77777777" w:rsidR="00795D9C" w:rsidRDefault="00795D9C" w:rsidP="00C60DE1">
            <w:pPr>
              <w:jc w:val="both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Nueva EPS</w:t>
            </w:r>
          </w:p>
          <w:p w14:paraId="56DC4D11" w14:textId="77777777" w:rsidR="00795D9C" w:rsidRDefault="00795D9C" w:rsidP="00C60DE1">
            <w:pPr>
              <w:jc w:val="both"/>
              <w:rPr>
                <w:rFonts w:ascii="Arial" w:hAnsi="Arial" w:cs="Arial"/>
                <w:b/>
                <w:color w:val="000000" w:themeColor="text1"/>
              </w:rPr>
            </w:pPr>
          </w:p>
          <w:p w14:paraId="05FDE280" w14:textId="77777777" w:rsidR="00795D9C" w:rsidRDefault="00795D9C" w:rsidP="00C60DE1">
            <w:pPr>
              <w:jc w:val="both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Correos:</w:t>
            </w:r>
          </w:p>
          <w:p w14:paraId="5B2791AD" w14:textId="04DF4F9D" w:rsidR="00795D9C" w:rsidRDefault="00C564A1" w:rsidP="00C60DE1">
            <w:pPr>
              <w:jc w:val="both"/>
              <w:rPr>
                <w:rFonts w:ascii="Arial" w:hAnsi="Arial" w:cs="Arial"/>
                <w:color w:val="000000" w:themeColor="text1"/>
              </w:rPr>
            </w:pPr>
            <w:hyperlink r:id="rId16" w:history="1">
              <w:r w:rsidR="00795D9C" w:rsidRPr="007261E8">
                <w:rPr>
                  <w:rStyle w:val="Hipervnculo"/>
                  <w:rFonts w:ascii="Arial" w:hAnsi="Arial" w:cs="Arial"/>
                </w:rPr>
                <w:t>liseth.velasquez@nuevaeps.com.co</w:t>
              </w:r>
            </w:hyperlink>
          </w:p>
          <w:p w14:paraId="44334395" w14:textId="21980CFA" w:rsidR="00795D9C" w:rsidRPr="007261E8" w:rsidRDefault="00C564A1" w:rsidP="00C60DE1">
            <w:pPr>
              <w:jc w:val="both"/>
              <w:rPr>
                <w:rFonts w:ascii="Arial" w:hAnsi="Arial" w:cs="Arial"/>
                <w:color w:val="000000" w:themeColor="text1"/>
              </w:rPr>
            </w:pPr>
            <w:hyperlink r:id="rId17" w:history="1">
              <w:r w:rsidR="00795D9C" w:rsidRPr="007261E8">
                <w:rPr>
                  <w:rStyle w:val="Hipervnculo"/>
                  <w:rFonts w:ascii="Arial" w:hAnsi="Arial" w:cs="Arial"/>
                </w:rPr>
                <w:t>lina.gomez@nuevaeps.com.co</w:t>
              </w:r>
            </w:hyperlink>
          </w:p>
        </w:tc>
        <w:tc>
          <w:tcPr>
            <w:tcW w:w="2756" w:type="dxa"/>
          </w:tcPr>
          <w:p w14:paraId="7068A0C4" w14:textId="5A8A381F" w:rsidR="00795D9C" w:rsidRDefault="00795D9C" w:rsidP="00D3718D">
            <w:pPr>
              <w:jc w:val="both"/>
              <w:rPr>
                <w:rFonts w:ascii="Arial" w:hAnsi="Arial" w:cs="Arial"/>
                <w:color w:val="000000" w:themeColor="text1"/>
              </w:rPr>
            </w:pPr>
            <w:r w:rsidRPr="00D3718D">
              <w:rPr>
                <w:rFonts w:ascii="Arial" w:hAnsi="Arial" w:cs="Arial"/>
                <w:b/>
                <w:color w:val="000000" w:themeColor="text1"/>
              </w:rPr>
              <w:t>BIRADS 0:</w:t>
            </w:r>
            <w:r>
              <w:rPr>
                <w:rFonts w:ascii="Arial" w:hAnsi="Arial" w:cs="Arial"/>
                <w:color w:val="000000" w:themeColor="text1"/>
              </w:rPr>
              <w:t xml:space="preserve"> Ecografía mamaria inmediata</w:t>
            </w:r>
            <w:r w:rsidR="002C4A49">
              <w:rPr>
                <w:rFonts w:ascii="Arial" w:hAnsi="Arial" w:cs="Arial"/>
                <w:color w:val="000000" w:themeColor="text1"/>
              </w:rPr>
              <w:t xml:space="preserve"> y conductas según resultado de ecografía</w:t>
            </w:r>
          </w:p>
          <w:p w14:paraId="10F3011F" w14:textId="0AA0AA38" w:rsidR="00795D9C" w:rsidRPr="00D3718D" w:rsidRDefault="00795D9C" w:rsidP="00D3718D">
            <w:pPr>
              <w:jc w:val="both"/>
              <w:rPr>
                <w:rFonts w:ascii="Arial" w:hAnsi="Arial" w:cs="Arial"/>
                <w:color w:val="000000" w:themeColor="text1"/>
              </w:rPr>
            </w:pPr>
            <w:r w:rsidRPr="002C4A49">
              <w:rPr>
                <w:rFonts w:ascii="Arial" w:hAnsi="Arial" w:cs="Arial"/>
                <w:b/>
                <w:color w:val="000000" w:themeColor="text1"/>
              </w:rPr>
              <w:t>BIRADS 4, 5, 6:</w:t>
            </w:r>
            <w:r>
              <w:rPr>
                <w:rFonts w:ascii="Arial" w:hAnsi="Arial" w:cs="Arial"/>
                <w:color w:val="000000" w:themeColor="text1"/>
              </w:rPr>
              <w:t xml:space="preserve"> </w:t>
            </w:r>
            <w:r w:rsidR="00B70EEF">
              <w:rPr>
                <w:rFonts w:ascii="Arial" w:hAnsi="Arial" w:cs="Arial"/>
                <w:color w:val="000000" w:themeColor="text1"/>
              </w:rPr>
              <w:t xml:space="preserve">ordenar </w:t>
            </w:r>
            <w:r>
              <w:rPr>
                <w:rFonts w:ascii="Arial" w:hAnsi="Arial" w:cs="Arial"/>
                <w:color w:val="000000" w:themeColor="text1"/>
              </w:rPr>
              <w:t xml:space="preserve">biopsia </w:t>
            </w:r>
            <w:r w:rsidR="00B70EEF">
              <w:rPr>
                <w:rFonts w:ascii="Arial" w:hAnsi="Arial" w:cs="Arial"/>
                <w:color w:val="000000" w:themeColor="text1"/>
              </w:rPr>
              <w:t>y continuar con  notificación a EAPB.</w:t>
            </w:r>
          </w:p>
        </w:tc>
        <w:tc>
          <w:tcPr>
            <w:tcW w:w="2533" w:type="dxa"/>
          </w:tcPr>
          <w:p w14:paraId="0565DEAB" w14:textId="77777777" w:rsidR="00795D9C" w:rsidRPr="00795D9C" w:rsidRDefault="00795D9C" w:rsidP="00F82957">
            <w:pPr>
              <w:pStyle w:val="Prrafodelista"/>
              <w:numPr>
                <w:ilvl w:val="0"/>
                <w:numId w:val="2"/>
              </w:numPr>
              <w:jc w:val="both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Resultado mamografía</w:t>
            </w:r>
          </w:p>
          <w:p w14:paraId="04E675DD" w14:textId="7D9EB276" w:rsidR="00795D9C" w:rsidRPr="00795D9C" w:rsidRDefault="00795D9C" w:rsidP="00F82957">
            <w:pPr>
              <w:pStyle w:val="Prrafodelista"/>
              <w:numPr>
                <w:ilvl w:val="0"/>
                <w:numId w:val="2"/>
              </w:numPr>
              <w:jc w:val="both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Resultado de biopsia o </w:t>
            </w:r>
            <w:r w:rsidRPr="00795D9C">
              <w:rPr>
                <w:rFonts w:ascii="Arial" w:hAnsi="Arial" w:cs="Arial"/>
                <w:color w:val="000000" w:themeColor="text1"/>
              </w:rPr>
              <w:t>Inmunohistoquimica</w:t>
            </w:r>
          </w:p>
          <w:p w14:paraId="0F5E46CA" w14:textId="0B6A37AC" w:rsidR="00795D9C" w:rsidRPr="004569C2" w:rsidRDefault="00795D9C" w:rsidP="00F82957">
            <w:pPr>
              <w:pStyle w:val="Prrafodelista"/>
              <w:numPr>
                <w:ilvl w:val="0"/>
                <w:numId w:val="2"/>
              </w:numPr>
              <w:jc w:val="both"/>
              <w:rPr>
                <w:rFonts w:ascii="Arial" w:hAnsi="Arial" w:cs="Arial"/>
                <w:b/>
                <w:color w:val="000000" w:themeColor="text1"/>
              </w:rPr>
            </w:pPr>
            <w:r w:rsidRPr="004569C2">
              <w:rPr>
                <w:rFonts w:ascii="Arial" w:hAnsi="Arial" w:cs="Arial"/>
                <w:color w:val="000000" w:themeColor="text1"/>
              </w:rPr>
              <w:t>Datos de contacto de la usuaria</w:t>
            </w:r>
          </w:p>
        </w:tc>
      </w:tr>
    </w:tbl>
    <w:p w14:paraId="2B76E99C" w14:textId="7B0EB63C" w:rsidR="00F06C51" w:rsidRDefault="00F06C51" w:rsidP="00F06C51">
      <w:pPr>
        <w:spacing w:after="0" w:line="240" w:lineRule="auto"/>
        <w:jc w:val="both"/>
        <w:rPr>
          <w:rFonts w:ascii="Arial" w:hAnsi="Arial" w:cs="Arial"/>
          <w:b/>
          <w:color w:val="000000" w:themeColor="text1"/>
        </w:rPr>
      </w:pPr>
    </w:p>
    <w:p w14:paraId="7E720298" w14:textId="2247F3BA" w:rsidR="00F06C51" w:rsidRDefault="00416424" w:rsidP="00F06C51">
      <w:pPr>
        <w:spacing w:after="0" w:line="240" w:lineRule="auto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b/>
          <w:color w:val="000000" w:themeColor="text1"/>
        </w:rPr>
        <w:t xml:space="preserve">Nota: </w:t>
      </w:r>
      <w:r>
        <w:rPr>
          <w:rFonts w:ascii="Arial" w:hAnsi="Arial" w:cs="Arial"/>
          <w:color w:val="000000" w:themeColor="text1"/>
        </w:rPr>
        <w:t>La gestión de las autorizaciones con las diferentes EAPB queda bajo responsabilidad de gestión interna.</w:t>
      </w:r>
    </w:p>
    <w:p w14:paraId="3D5DDD91" w14:textId="77777777" w:rsidR="00416424" w:rsidRDefault="00416424" w:rsidP="00F06C51">
      <w:pPr>
        <w:spacing w:after="0" w:line="240" w:lineRule="auto"/>
        <w:jc w:val="both"/>
        <w:rPr>
          <w:rFonts w:ascii="Arial" w:hAnsi="Arial" w:cs="Arial"/>
          <w:color w:val="000000" w:themeColor="text1"/>
        </w:rPr>
      </w:pPr>
    </w:p>
    <w:p w14:paraId="4C2E6338" w14:textId="77777777" w:rsidR="00416424" w:rsidRPr="00416424" w:rsidRDefault="00416424" w:rsidP="00F06C51">
      <w:pPr>
        <w:spacing w:after="0" w:line="240" w:lineRule="auto"/>
        <w:jc w:val="both"/>
        <w:rPr>
          <w:rFonts w:ascii="Arial" w:hAnsi="Arial" w:cs="Arial"/>
          <w:color w:val="000000" w:themeColor="text1"/>
        </w:rPr>
      </w:pPr>
    </w:p>
    <w:p w14:paraId="4C11845C" w14:textId="59BE2DFA" w:rsidR="00972BA6" w:rsidRPr="00942061" w:rsidRDefault="00972BA6" w:rsidP="00F903C2">
      <w:pPr>
        <w:spacing w:line="240" w:lineRule="auto"/>
        <w:jc w:val="both"/>
        <w:rPr>
          <w:rFonts w:ascii="Arial" w:hAnsi="Arial" w:cs="Arial"/>
          <w:b/>
          <w:color w:val="000000" w:themeColor="text1"/>
        </w:rPr>
      </w:pPr>
      <w:r w:rsidRPr="00942061">
        <w:rPr>
          <w:rFonts w:ascii="Arial" w:hAnsi="Arial" w:cs="Arial"/>
          <w:b/>
          <w:color w:val="000000" w:themeColor="text1"/>
        </w:rPr>
        <w:t>CONTROL DE CAMBIOS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1744"/>
        <w:gridCol w:w="1711"/>
        <w:gridCol w:w="2644"/>
        <w:gridCol w:w="2955"/>
      </w:tblGrid>
      <w:tr w:rsidR="00972BA6" w:rsidRPr="00942061" w14:paraId="2C45C524" w14:textId="77777777" w:rsidTr="006C051F">
        <w:tc>
          <w:tcPr>
            <w:tcW w:w="963" w:type="pct"/>
          </w:tcPr>
          <w:p w14:paraId="570F911E" w14:textId="77777777" w:rsidR="00972BA6" w:rsidRPr="00942061" w:rsidRDefault="00972BA6" w:rsidP="00F903C2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942061">
              <w:rPr>
                <w:rFonts w:ascii="Arial" w:hAnsi="Arial" w:cs="Arial"/>
                <w:b/>
                <w:color w:val="000000" w:themeColor="text1"/>
              </w:rPr>
              <w:t>Versión</w:t>
            </w:r>
          </w:p>
        </w:tc>
        <w:tc>
          <w:tcPr>
            <w:tcW w:w="945" w:type="pct"/>
          </w:tcPr>
          <w:p w14:paraId="0B3F019F" w14:textId="77777777" w:rsidR="00972BA6" w:rsidRPr="00942061" w:rsidRDefault="00972BA6" w:rsidP="00F903C2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942061">
              <w:rPr>
                <w:rFonts w:ascii="Arial" w:hAnsi="Arial" w:cs="Arial"/>
                <w:b/>
                <w:color w:val="000000" w:themeColor="text1"/>
              </w:rPr>
              <w:t>Fecha</w:t>
            </w:r>
          </w:p>
        </w:tc>
        <w:tc>
          <w:tcPr>
            <w:tcW w:w="1460" w:type="pct"/>
          </w:tcPr>
          <w:p w14:paraId="0B2DDC73" w14:textId="77777777" w:rsidR="00972BA6" w:rsidRPr="00942061" w:rsidRDefault="00972BA6" w:rsidP="00F903C2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942061">
              <w:rPr>
                <w:rFonts w:ascii="Arial" w:hAnsi="Arial" w:cs="Arial"/>
                <w:b/>
                <w:color w:val="000000" w:themeColor="text1"/>
              </w:rPr>
              <w:t>Paginas Afectadas</w:t>
            </w:r>
          </w:p>
        </w:tc>
        <w:tc>
          <w:tcPr>
            <w:tcW w:w="1632" w:type="pct"/>
          </w:tcPr>
          <w:p w14:paraId="796ED747" w14:textId="77777777" w:rsidR="00972BA6" w:rsidRPr="00942061" w:rsidRDefault="00972BA6" w:rsidP="00F903C2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942061">
              <w:rPr>
                <w:rFonts w:ascii="Arial" w:hAnsi="Arial" w:cs="Arial"/>
                <w:b/>
                <w:color w:val="000000" w:themeColor="text1"/>
              </w:rPr>
              <w:t>Descripción del cambio</w:t>
            </w:r>
          </w:p>
        </w:tc>
      </w:tr>
      <w:tr w:rsidR="00972BA6" w:rsidRPr="00942061" w14:paraId="7F875323" w14:textId="77777777" w:rsidTr="006C051F">
        <w:trPr>
          <w:trHeight w:val="621"/>
        </w:trPr>
        <w:tc>
          <w:tcPr>
            <w:tcW w:w="963" w:type="pct"/>
          </w:tcPr>
          <w:p w14:paraId="0BA8C3C8" w14:textId="76F27E7A" w:rsidR="00972BA6" w:rsidRPr="00942061" w:rsidRDefault="009F20EB" w:rsidP="00F903C2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942061">
              <w:rPr>
                <w:rFonts w:ascii="Arial" w:hAnsi="Arial" w:cs="Arial"/>
                <w:color w:val="000000" w:themeColor="text1"/>
              </w:rPr>
              <w:t>0</w:t>
            </w:r>
            <w:r w:rsidR="00A97A9E" w:rsidRPr="00942061">
              <w:rPr>
                <w:rFonts w:ascii="Arial" w:hAnsi="Arial" w:cs="Arial"/>
                <w:color w:val="000000" w:themeColor="text1"/>
              </w:rPr>
              <w:t>1</w:t>
            </w:r>
          </w:p>
        </w:tc>
        <w:tc>
          <w:tcPr>
            <w:tcW w:w="945" w:type="pct"/>
          </w:tcPr>
          <w:p w14:paraId="646B90FE" w14:textId="0F7B0F1E" w:rsidR="00972BA6" w:rsidRPr="00942061" w:rsidRDefault="009D2977" w:rsidP="009D2977"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20</w:t>
            </w:r>
            <w:r w:rsidR="00A97A9E" w:rsidRPr="00942061">
              <w:rPr>
                <w:rFonts w:ascii="Arial" w:hAnsi="Arial" w:cs="Arial"/>
                <w:color w:val="000000" w:themeColor="text1"/>
              </w:rPr>
              <w:t>-</w:t>
            </w:r>
            <w:r>
              <w:rPr>
                <w:rFonts w:ascii="Arial" w:hAnsi="Arial" w:cs="Arial"/>
                <w:color w:val="000000" w:themeColor="text1"/>
              </w:rPr>
              <w:t>07-2024</w:t>
            </w:r>
          </w:p>
        </w:tc>
        <w:tc>
          <w:tcPr>
            <w:tcW w:w="1460" w:type="pct"/>
          </w:tcPr>
          <w:p w14:paraId="0DA6491A" w14:textId="77777777" w:rsidR="00972BA6" w:rsidRPr="00942061" w:rsidRDefault="00972BA6" w:rsidP="00F903C2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942061">
              <w:rPr>
                <w:rFonts w:ascii="Arial" w:hAnsi="Arial" w:cs="Arial"/>
                <w:color w:val="000000" w:themeColor="text1"/>
              </w:rPr>
              <w:t>Todo el contenido</w:t>
            </w:r>
          </w:p>
          <w:p w14:paraId="3F4F2258" w14:textId="77777777" w:rsidR="00972BA6" w:rsidRPr="00942061" w:rsidRDefault="00972BA6" w:rsidP="00F903C2">
            <w:pPr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632" w:type="pct"/>
          </w:tcPr>
          <w:p w14:paraId="59E550C6" w14:textId="581CF68B" w:rsidR="00972BA6" w:rsidRDefault="00B61229" w:rsidP="00F903C2"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Elaboración de todo el documento</w:t>
            </w:r>
            <w:r w:rsidR="00972BA6" w:rsidRPr="00942061">
              <w:rPr>
                <w:rFonts w:ascii="Arial" w:hAnsi="Arial" w:cs="Arial"/>
                <w:color w:val="000000" w:themeColor="text1"/>
              </w:rPr>
              <w:t>:</w:t>
            </w:r>
          </w:p>
          <w:p w14:paraId="6A2B1360" w14:textId="77777777" w:rsidR="00D551A8" w:rsidRPr="00942061" w:rsidRDefault="00D551A8" w:rsidP="00F903C2">
            <w:pPr>
              <w:jc w:val="center"/>
              <w:rPr>
                <w:rFonts w:ascii="Arial" w:hAnsi="Arial" w:cs="Arial"/>
                <w:color w:val="000000" w:themeColor="text1"/>
              </w:rPr>
            </w:pPr>
          </w:p>
          <w:p w14:paraId="4D58AEB8" w14:textId="77777777" w:rsidR="00972BA6" w:rsidRPr="00942061" w:rsidRDefault="00972BA6" w:rsidP="00F903C2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942061">
              <w:rPr>
                <w:rFonts w:ascii="Arial" w:hAnsi="Arial" w:cs="Arial"/>
                <w:b/>
                <w:color w:val="000000" w:themeColor="text1"/>
              </w:rPr>
              <w:t>María Fernanda Tapia Ortega</w:t>
            </w:r>
          </w:p>
          <w:p w14:paraId="5E33AD2C" w14:textId="0AD0A24D" w:rsidR="00972BA6" w:rsidRPr="00942061" w:rsidRDefault="009D2977" w:rsidP="00F903C2"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Líder PYM</w:t>
            </w:r>
          </w:p>
        </w:tc>
      </w:tr>
    </w:tbl>
    <w:p w14:paraId="2D37C605" w14:textId="77777777" w:rsidR="009F20EB" w:rsidRPr="00942061" w:rsidRDefault="009F20EB" w:rsidP="00F903C2">
      <w:pPr>
        <w:spacing w:line="240" w:lineRule="auto"/>
        <w:jc w:val="both"/>
        <w:rPr>
          <w:rFonts w:ascii="Arial" w:hAnsi="Arial" w:cs="Arial"/>
        </w:rPr>
      </w:pPr>
    </w:p>
    <w:tbl>
      <w:tblPr>
        <w:tblpPr w:leftFromText="141" w:rightFromText="141" w:vertAnchor="text" w:horzAnchor="margin" w:tblpXSpec="center" w:tblpY="366"/>
        <w:tblW w:w="508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49"/>
        <w:gridCol w:w="2908"/>
        <w:gridCol w:w="3258"/>
      </w:tblGrid>
      <w:tr w:rsidR="00773F30" w:rsidRPr="00942061" w14:paraId="16E2CB1A" w14:textId="77777777" w:rsidTr="00773F30">
        <w:trPr>
          <w:trHeight w:val="404"/>
        </w:trPr>
        <w:tc>
          <w:tcPr>
            <w:tcW w:w="1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47B71" w14:textId="77777777" w:rsidR="00773F30" w:rsidRPr="00942061" w:rsidRDefault="00773F30" w:rsidP="00F903C2">
            <w:pPr>
              <w:spacing w:after="0" w:line="240" w:lineRule="auto"/>
              <w:jc w:val="both"/>
              <w:rPr>
                <w:rFonts w:ascii="Arial" w:eastAsiaTheme="minorHAnsi" w:hAnsi="Arial" w:cs="Arial"/>
                <w:b/>
                <w:lang w:eastAsia="en-US"/>
              </w:rPr>
            </w:pPr>
            <w:r w:rsidRPr="00942061">
              <w:rPr>
                <w:rFonts w:ascii="Arial" w:eastAsiaTheme="minorHAnsi" w:hAnsi="Arial" w:cs="Arial"/>
                <w:b/>
                <w:lang w:eastAsia="en-US"/>
              </w:rPr>
              <w:t>Elaboró:</w:t>
            </w:r>
          </w:p>
          <w:p w14:paraId="59F07EC8" w14:textId="77777777" w:rsidR="00773F30" w:rsidRPr="00942061" w:rsidRDefault="00B757C4" w:rsidP="00F903C2">
            <w:pPr>
              <w:spacing w:after="0" w:line="240" w:lineRule="auto"/>
              <w:jc w:val="both"/>
              <w:rPr>
                <w:rFonts w:ascii="Arial" w:eastAsiaTheme="minorHAnsi" w:hAnsi="Arial" w:cs="Arial"/>
                <w:lang w:eastAsia="en-US"/>
              </w:rPr>
            </w:pPr>
            <w:r w:rsidRPr="00942061">
              <w:rPr>
                <w:rFonts w:ascii="Arial" w:eastAsiaTheme="minorHAnsi" w:hAnsi="Arial" w:cs="Arial"/>
                <w:lang w:eastAsia="en-US"/>
              </w:rPr>
              <w:t>María</w:t>
            </w:r>
            <w:r w:rsidR="001847DE" w:rsidRPr="00942061">
              <w:rPr>
                <w:rFonts w:ascii="Arial" w:eastAsiaTheme="minorHAnsi" w:hAnsi="Arial" w:cs="Arial"/>
                <w:lang w:eastAsia="en-US"/>
              </w:rPr>
              <w:t xml:space="preserve"> Fernanda Tapia O</w:t>
            </w:r>
            <w:r w:rsidR="00D51804" w:rsidRPr="00942061">
              <w:rPr>
                <w:rFonts w:ascii="Arial" w:eastAsiaTheme="minorHAnsi" w:hAnsi="Arial" w:cs="Arial"/>
                <w:lang w:eastAsia="en-US"/>
              </w:rPr>
              <w:t>rtega</w:t>
            </w:r>
          </w:p>
          <w:p w14:paraId="7A3CAB99" w14:textId="36DD38D8" w:rsidR="00773F30" w:rsidRPr="00942061" w:rsidRDefault="009D2977" w:rsidP="009F20EB">
            <w:pPr>
              <w:spacing w:after="0" w:line="240" w:lineRule="auto"/>
              <w:jc w:val="both"/>
              <w:rPr>
                <w:rFonts w:ascii="Arial" w:eastAsiaTheme="minorHAnsi" w:hAnsi="Arial" w:cs="Arial"/>
                <w:lang w:eastAsia="en-US"/>
              </w:rPr>
            </w:pPr>
            <w:r>
              <w:rPr>
                <w:rFonts w:ascii="Arial" w:eastAsiaTheme="minorHAnsi" w:hAnsi="Arial" w:cs="Arial"/>
                <w:b/>
                <w:lang w:eastAsia="en-US"/>
              </w:rPr>
              <w:t>Líder PYM</w:t>
            </w:r>
            <w:r w:rsidR="009F20EB" w:rsidRPr="00942061">
              <w:rPr>
                <w:rFonts w:ascii="Arial" w:eastAsiaTheme="minorHAnsi" w:hAnsi="Arial" w:cs="Arial"/>
                <w:b/>
                <w:lang w:eastAsia="en-US"/>
              </w:rPr>
              <w:t xml:space="preserve"> </w:t>
            </w:r>
          </w:p>
        </w:tc>
        <w:tc>
          <w:tcPr>
            <w:tcW w:w="1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010D6" w14:textId="483C22BE" w:rsidR="00773F30" w:rsidRPr="00942061" w:rsidRDefault="00773F30" w:rsidP="00F903C2">
            <w:pPr>
              <w:spacing w:after="0" w:line="240" w:lineRule="auto"/>
              <w:jc w:val="both"/>
              <w:rPr>
                <w:rFonts w:ascii="Arial" w:eastAsiaTheme="minorHAnsi" w:hAnsi="Arial" w:cs="Arial"/>
                <w:b/>
                <w:lang w:eastAsia="en-US"/>
              </w:rPr>
            </w:pPr>
            <w:r w:rsidRPr="00942061">
              <w:rPr>
                <w:rFonts w:ascii="Arial" w:eastAsiaTheme="minorHAnsi" w:hAnsi="Arial" w:cs="Arial"/>
                <w:b/>
                <w:lang w:eastAsia="en-US"/>
              </w:rPr>
              <w:t xml:space="preserve">Revisó: </w:t>
            </w:r>
          </w:p>
          <w:p w14:paraId="54BBF381" w14:textId="0AEEE462" w:rsidR="008F0CF5" w:rsidRPr="008B3E3A" w:rsidRDefault="008B3E3A" w:rsidP="00F903C2">
            <w:pPr>
              <w:spacing w:after="0" w:line="240" w:lineRule="auto"/>
              <w:jc w:val="both"/>
              <w:rPr>
                <w:rFonts w:ascii="Arial" w:eastAsiaTheme="minorHAnsi" w:hAnsi="Arial" w:cs="Arial"/>
                <w:lang w:eastAsia="en-US"/>
              </w:rPr>
            </w:pPr>
            <w:r>
              <w:rPr>
                <w:rFonts w:ascii="Arial" w:eastAsiaTheme="minorHAnsi" w:hAnsi="Arial" w:cs="Arial"/>
                <w:lang w:eastAsia="en-US"/>
              </w:rPr>
              <w:t xml:space="preserve">Yenny Alexandra Herrera Agudelo </w:t>
            </w:r>
          </w:p>
          <w:p w14:paraId="7E3331A7" w14:textId="77777777" w:rsidR="00773F30" w:rsidRPr="00942061" w:rsidRDefault="009F20EB" w:rsidP="00F903C2">
            <w:pPr>
              <w:spacing w:after="0" w:line="240" w:lineRule="auto"/>
              <w:jc w:val="both"/>
              <w:rPr>
                <w:rFonts w:ascii="Arial" w:eastAsiaTheme="minorHAnsi" w:hAnsi="Arial" w:cs="Arial"/>
                <w:lang w:eastAsia="en-US"/>
              </w:rPr>
            </w:pPr>
            <w:r w:rsidRPr="00942061">
              <w:rPr>
                <w:rFonts w:ascii="Arial" w:eastAsiaTheme="minorHAnsi" w:hAnsi="Arial" w:cs="Arial"/>
                <w:b/>
                <w:lang w:eastAsia="en-US"/>
              </w:rPr>
              <w:t>Coordinador de Calidad</w:t>
            </w:r>
          </w:p>
        </w:tc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4D85F" w14:textId="77777777" w:rsidR="00773F30" w:rsidRPr="00942061" w:rsidRDefault="00773F30" w:rsidP="00F903C2">
            <w:pPr>
              <w:spacing w:after="0" w:line="240" w:lineRule="auto"/>
              <w:jc w:val="both"/>
              <w:rPr>
                <w:rFonts w:ascii="Arial" w:eastAsiaTheme="minorHAnsi" w:hAnsi="Arial" w:cs="Arial"/>
                <w:b/>
                <w:lang w:val="es-ES" w:eastAsia="en-US"/>
              </w:rPr>
            </w:pPr>
            <w:r w:rsidRPr="00942061">
              <w:rPr>
                <w:rFonts w:ascii="Arial" w:eastAsiaTheme="minorHAnsi" w:hAnsi="Arial" w:cs="Arial"/>
                <w:b/>
                <w:lang w:eastAsia="en-US"/>
              </w:rPr>
              <w:t>Aprobó:</w:t>
            </w:r>
          </w:p>
          <w:p w14:paraId="65EF3B46" w14:textId="49CAFA3D" w:rsidR="00773F30" w:rsidRPr="00942061" w:rsidRDefault="008B3E3A" w:rsidP="00F903C2">
            <w:pPr>
              <w:spacing w:after="0" w:line="240" w:lineRule="auto"/>
              <w:jc w:val="both"/>
              <w:rPr>
                <w:rFonts w:ascii="Arial" w:eastAsiaTheme="minorHAnsi" w:hAnsi="Arial" w:cs="Arial"/>
                <w:lang w:eastAsia="en-US"/>
              </w:rPr>
            </w:pPr>
            <w:r>
              <w:rPr>
                <w:rFonts w:ascii="Arial" w:eastAsiaTheme="minorHAnsi" w:hAnsi="Arial" w:cs="Arial"/>
                <w:lang w:eastAsia="en-US"/>
              </w:rPr>
              <w:t xml:space="preserve">Daniel Alcides Vergara Tobón </w:t>
            </w:r>
          </w:p>
          <w:p w14:paraId="01417BEF" w14:textId="77777777" w:rsidR="008F0CF5" w:rsidRPr="00942061" w:rsidRDefault="008F0CF5" w:rsidP="00F903C2">
            <w:pPr>
              <w:spacing w:after="0" w:line="240" w:lineRule="auto"/>
              <w:jc w:val="both"/>
              <w:rPr>
                <w:rFonts w:ascii="Arial" w:eastAsiaTheme="minorHAnsi" w:hAnsi="Arial" w:cs="Arial"/>
                <w:lang w:eastAsia="en-US"/>
              </w:rPr>
            </w:pPr>
          </w:p>
          <w:p w14:paraId="25C1CD04" w14:textId="77777777" w:rsidR="00773F30" w:rsidRPr="00942061" w:rsidRDefault="00773F30" w:rsidP="00F903C2">
            <w:pPr>
              <w:spacing w:after="0" w:line="240" w:lineRule="auto"/>
              <w:jc w:val="both"/>
              <w:rPr>
                <w:rFonts w:ascii="Arial" w:eastAsiaTheme="minorHAnsi" w:hAnsi="Arial" w:cs="Arial"/>
                <w:b/>
                <w:lang w:eastAsia="en-US"/>
              </w:rPr>
            </w:pPr>
            <w:r w:rsidRPr="00942061">
              <w:rPr>
                <w:rFonts w:ascii="Arial" w:eastAsiaTheme="minorHAnsi" w:hAnsi="Arial" w:cs="Arial"/>
                <w:b/>
                <w:lang w:eastAsia="en-US"/>
              </w:rPr>
              <w:t>Gerente</w:t>
            </w:r>
          </w:p>
        </w:tc>
      </w:tr>
    </w:tbl>
    <w:p w14:paraId="15966436" w14:textId="77777777" w:rsidR="00580A23" w:rsidRPr="00942061" w:rsidRDefault="00580A23" w:rsidP="00F903C2">
      <w:pPr>
        <w:spacing w:line="240" w:lineRule="auto"/>
        <w:jc w:val="both"/>
        <w:rPr>
          <w:rFonts w:ascii="Arial" w:hAnsi="Arial" w:cs="Arial"/>
        </w:rPr>
      </w:pPr>
    </w:p>
    <w:sectPr w:rsidR="00580A23" w:rsidRPr="00942061" w:rsidSect="008728E7">
      <w:headerReference w:type="default" r:id="rId18"/>
      <w:footerReference w:type="default" r:id="rId19"/>
      <w:headerReference w:type="first" r:id="rId20"/>
      <w:footerReference w:type="first" r:id="rId21"/>
      <w:pgSz w:w="12240" w:h="15840"/>
      <w:pgMar w:top="1417" w:right="1701" w:bottom="1417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489627F" w14:textId="77777777" w:rsidR="00C564A1" w:rsidRDefault="00C564A1" w:rsidP="003A4EB5">
      <w:pPr>
        <w:spacing w:after="0" w:line="240" w:lineRule="auto"/>
      </w:pPr>
      <w:r>
        <w:separator/>
      </w:r>
    </w:p>
  </w:endnote>
  <w:endnote w:type="continuationSeparator" w:id="0">
    <w:p w14:paraId="3EE8DA99" w14:textId="77777777" w:rsidR="00C564A1" w:rsidRDefault="00C564A1" w:rsidP="003A4E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54401553"/>
      <w:docPartObj>
        <w:docPartGallery w:val="Page Numbers (Bottom of Page)"/>
        <w:docPartUnique/>
      </w:docPartObj>
    </w:sdtPr>
    <w:sdtEndPr/>
    <w:sdtContent>
      <w:sdt>
        <w:sdtPr>
          <w:id w:val="-1407761386"/>
          <w:docPartObj>
            <w:docPartGallery w:val="Page Numbers (Bottom of Page)"/>
            <w:docPartUnique/>
          </w:docPartObj>
        </w:sdtPr>
        <w:sdtEndPr/>
        <w:sdtContent>
          <w:sdt>
            <w:sdtPr>
              <w:id w:val="1502855749"/>
              <w:docPartObj>
                <w:docPartGallery w:val="Page Numbers (Top of Page)"/>
                <w:docPartUnique/>
              </w:docPartObj>
            </w:sdtPr>
            <w:sdtEndPr/>
            <w:sdtContent>
              <w:p w14:paraId="5426F670" w14:textId="537A8EB1" w:rsidR="0018315C" w:rsidRDefault="0018315C" w:rsidP="00C73CB8">
                <w:pPr>
                  <w:pStyle w:val="Piedepgina"/>
                  <w:jc w:val="right"/>
                </w:pPr>
                <w:r>
                  <w:rPr>
                    <w:lang w:val="es-ES"/>
                  </w:rPr>
                  <w:t xml:space="preserve">Página </w:t>
                </w:r>
                <w:r>
                  <w:rPr>
                    <w:b/>
                    <w:bCs/>
                    <w:sz w:val="24"/>
                    <w:szCs w:val="24"/>
                  </w:rPr>
                  <w:fldChar w:fldCharType="begin"/>
                </w:r>
                <w:r>
                  <w:rPr>
                    <w:b/>
                    <w:bCs/>
                  </w:rPr>
                  <w:instrText>PAGE</w:instrText>
                </w:r>
                <w:r>
                  <w:rPr>
                    <w:b/>
                    <w:bCs/>
                    <w:sz w:val="24"/>
                    <w:szCs w:val="24"/>
                  </w:rPr>
                  <w:fldChar w:fldCharType="separate"/>
                </w:r>
                <w:r w:rsidR="00056F76">
                  <w:rPr>
                    <w:b/>
                    <w:bCs/>
                    <w:noProof/>
                  </w:rPr>
                  <w:t>1</w:t>
                </w:r>
                <w:r>
                  <w:rPr>
                    <w:b/>
                    <w:bCs/>
                    <w:sz w:val="24"/>
                    <w:szCs w:val="24"/>
                  </w:rPr>
                  <w:fldChar w:fldCharType="end"/>
                </w:r>
                <w:r>
                  <w:rPr>
                    <w:lang w:val="es-ES"/>
                  </w:rPr>
                  <w:t xml:space="preserve"> de </w:t>
                </w:r>
                <w:r>
                  <w:rPr>
                    <w:b/>
                    <w:bCs/>
                    <w:sz w:val="24"/>
                    <w:szCs w:val="24"/>
                  </w:rPr>
                  <w:fldChar w:fldCharType="begin"/>
                </w:r>
                <w:r>
                  <w:rPr>
                    <w:b/>
                    <w:bCs/>
                  </w:rPr>
                  <w:instrText>NUMPAGES</w:instrText>
                </w:r>
                <w:r>
                  <w:rPr>
                    <w:b/>
                    <w:bCs/>
                    <w:sz w:val="24"/>
                    <w:szCs w:val="24"/>
                  </w:rPr>
                  <w:fldChar w:fldCharType="separate"/>
                </w:r>
                <w:r w:rsidR="00056F76">
                  <w:rPr>
                    <w:b/>
                    <w:bCs/>
                    <w:noProof/>
                  </w:rPr>
                  <w:t>4</w:t>
                </w:r>
                <w:r>
                  <w:rPr>
                    <w:b/>
                    <w:bCs/>
                    <w:sz w:val="24"/>
                    <w:szCs w:val="24"/>
                  </w:rPr>
                  <w:fldChar w:fldCharType="end"/>
                </w:r>
              </w:p>
            </w:sdtContent>
          </w:sdt>
        </w:sdtContent>
      </w:sdt>
      <w:p w14:paraId="75C9088A" w14:textId="77777777" w:rsidR="0018315C" w:rsidRDefault="00C564A1">
        <w:pPr>
          <w:pStyle w:val="Piedepgina"/>
          <w:jc w:val="right"/>
        </w:pP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F803A5" w14:textId="77777777" w:rsidR="0018315C" w:rsidRDefault="0018315C">
    <w:pPr>
      <w:pStyle w:val="Piedepgina"/>
      <w:jc w:val="right"/>
    </w:pPr>
    <w:r>
      <w:rPr>
        <w:lang w:val="es-ES"/>
      </w:rPr>
      <w:t xml:space="preserve">Página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1</w:t>
    </w:r>
    <w:r>
      <w:rPr>
        <w:b/>
        <w:bCs/>
        <w:sz w:val="24"/>
        <w:szCs w:val="24"/>
      </w:rPr>
      <w:fldChar w:fldCharType="end"/>
    </w:r>
    <w:r>
      <w:rPr>
        <w:lang w:val="es-ES"/>
      </w:rPr>
      <w:t xml:space="preserve"> de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31</w:t>
    </w:r>
    <w:r>
      <w:rPr>
        <w:b/>
        <w:bCs/>
        <w:sz w:val="24"/>
        <w:szCs w:val="24"/>
      </w:rPr>
      <w:fldChar w:fldCharType="end"/>
    </w:r>
  </w:p>
  <w:p w14:paraId="4BB0A8FB" w14:textId="77777777" w:rsidR="0018315C" w:rsidRDefault="0018315C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A1F7C67" w14:textId="77777777" w:rsidR="00C564A1" w:rsidRDefault="00C564A1" w:rsidP="003A4EB5">
      <w:pPr>
        <w:spacing w:after="0" w:line="240" w:lineRule="auto"/>
      </w:pPr>
      <w:r>
        <w:separator/>
      </w:r>
    </w:p>
  </w:footnote>
  <w:footnote w:type="continuationSeparator" w:id="0">
    <w:p w14:paraId="1EEFFA33" w14:textId="77777777" w:rsidR="00C564A1" w:rsidRDefault="00C564A1" w:rsidP="003A4E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aconcuadrcula1"/>
      <w:tblW w:w="10277" w:type="dxa"/>
      <w:tblInd w:w="-724" w:type="dxa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2187"/>
      <w:gridCol w:w="3919"/>
      <w:gridCol w:w="1805"/>
      <w:gridCol w:w="2366"/>
    </w:tblGrid>
    <w:tr w:rsidR="000C272E" w:rsidRPr="00B51F51" w14:paraId="67FC7FBD" w14:textId="77777777" w:rsidTr="009F434E">
      <w:trPr>
        <w:trHeight w:val="416"/>
      </w:trPr>
      <w:tc>
        <w:tcPr>
          <w:tcW w:w="2187" w:type="dxa"/>
          <w:vMerge w:val="restart"/>
        </w:tcPr>
        <w:p w14:paraId="7A9D369B" w14:textId="77777777" w:rsidR="000C272E" w:rsidRPr="00B51F51" w:rsidRDefault="000C272E" w:rsidP="009F434E">
          <w:pPr>
            <w:jc w:val="both"/>
            <w:rPr>
              <w:rFonts w:ascii="Arial" w:eastAsia="Times New Roman" w:hAnsi="Arial" w:cs="Arial"/>
              <w:b/>
              <w:sz w:val="24"/>
              <w:szCs w:val="24"/>
            </w:rPr>
          </w:pPr>
          <w:r w:rsidRPr="00B51F51">
            <w:rPr>
              <w:rFonts w:ascii="Arial" w:eastAsia="Times New Roman" w:hAnsi="Arial" w:cs="Arial"/>
              <w:b/>
              <w:noProof/>
              <w:sz w:val="24"/>
              <w:szCs w:val="24"/>
            </w:rPr>
            <w:drawing>
              <wp:inline distT="0" distB="0" distL="0" distR="0" wp14:anchorId="3CA679E9" wp14:editId="599FB3F0">
                <wp:extent cx="1300077" cy="1285875"/>
                <wp:effectExtent l="0" t="0" r="0" b="0"/>
                <wp:docPr id="2" name="Imagen 2" descr="C:\Users\coorodontologia.HYARUMAL\Desktop\CALIDAD ESE YARUMAL\logo final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coorodontologia.HYARUMAL\Desktop\CALIDAD ESE YARUMAL\logo final.png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9397"/>
                        <a:stretch/>
                      </pic:blipFill>
                      <pic:spPr bwMode="auto">
                        <a:xfrm>
                          <a:off x="0" y="0"/>
                          <a:ext cx="1321918" cy="130747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090" w:type="dxa"/>
          <w:gridSpan w:val="3"/>
          <w:vAlign w:val="center"/>
        </w:tcPr>
        <w:p w14:paraId="7C44E000" w14:textId="77777777" w:rsidR="000C272E" w:rsidRPr="00B51F51" w:rsidRDefault="000C272E" w:rsidP="009F434E">
          <w:pPr>
            <w:jc w:val="center"/>
            <w:rPr>
              <w:rFonts w:ascii="Arial" w:eastAsia="Times New Roman" w:hAnsi="Arial" w:cs="Arial"/>
              <w:b/>
              <w:sz w:val="24"/>
              <w:szCs w:val="24"/>
            </w:rPr>
          </w:pPr>
          <w:r w:rsidRPr="00B51F51">
            <w:rPr>
              <w:rFonts w:ascii="Arial" w:eastAsia="Times New Roman" w:hAnsi="Arial" w:cs="Arial"/>
              <w:b/>
              <w:sz w:val="24"/>
              <w:szCs w:val="24"/>
            </w:rPr>
            <w:t>E.S.E. HOSPITAL YARUMAL SAN JUAN DE DIOS</w:t>
          </w:r>
        </w:p>
        <w:p w14:paraId="79525E67" w14:textId="77777777" w:rsidR="000C272E" w:rsidRPr="00B51F51" w:rsidRDefault="000C272E" w:rsidP="009F434E">
          <w:pPr>
            <w:jc w:val="center"/>
            <w:rPr>
              <w:rFonts w:ascii="Arial" w:eastAsia="Times New Roman" w:hAnsi="Arial" w:cs="Arial"/>
              <w:b/>
              <w:i/>
              <w:sz w:val="24"/>
              <w:szCs w:val="24"/>
            </w:rPr>
          </w:pPr>
          <w:r w:rsidRPr="00B51F51">
            <w:rPr>
              <w:rFonts w:ascii="Arial" w:eastAsia="Times New Roman" w:hAnsi="Arial" w:cs="Arial"/>
              <w:b/>
              <w:sz w:val="24"/>
              <w:szCs w:val="24"/>
            </w:rPr>
            <w:t>NIT 890.981.726-6</w:t>
          </w:r>
        </w:p>
      </w:tc>
    </w:tr>
    <w:tr w:rsidR="000C272E" w:rsidRPr="00B51F51" w14:paraId="6164EA93" w14:textId="77777777" w:rsidTr="009F434E">
      <w:tblPrEx>
        <w:tblCellMar>
          <w:left w:w="108" w:type="dxa"/>
          <w:right w:w="108" w:type="dxa"/>
        </w:tblCellMar>
      </w:tblPrEx>
      <w:trPr>
        <w:trHeight w:val="290"/>
      </w:trPr>
      <w:tc>
        <w:tcPr>
          <w:tcW w:w="2187" w:type="dxa"/>
          <w:vMerge/>
        </w:tcPr>
        <w:p w14:paraId="5CBD6C45" w14:textId="77777777" w:rsidR="000C272E" w:rsidRPr="00B51F51" w:rsidRDefault="000C272E" w:rsidP="009F434E">
          <w:pPr>
            <w:jc w:val="both"/>
            <w:rPr>
              <w:rFonts w:ascii="Arial" w:eastAsia="Times New Roman" w:hAnsi="Arial" w:cs="Arial"/>
              <w:b/>
              <w:sz w:val="24"/>
              <w:szCs w:val="24"/>
              <w:lang w:val="en-US"/>
            </w:rPr>
          </w:pPr>
        </w:p>
      </w:tc>
      <w:tc>
        <w:tcPr>
          <w:tcW w:w="3919" w:type="dxa"/>
          <w:vMerge w:val="restart"/>
          <w:vAlign w:val="center"/>
        </w:tcPr>
        <w:p w14:paraId="69EF8182" w14:textId="432A65BA" w:rsidR="000C272E" w:rsidRPr="00B51F51" w:rsidRDefault="000C272E" w:rsidP="009F434E">
          <w:pPr>
            <w:jc w:val="center"/>
            <w:rPr>
              <w:rFonts w:ascii="Arial" w:eastAsia="Times New Roman" w:hAnsi="Arial" w:cs="Arial"/>
              <w:b/>
              <w:sz w:val="24"/>
              <w:szCs w:val="24"/>
            </w:rPr>
          </w:pPr>
          <w:r>
            <w:rPr>
              <w:rFonts w:ascii="Arial" w:eastAsia="Times New Roman" w:hAnsi="Arial" w:cs="Arial"/>
              <w:b/>
              <w:sz w:val="24"/>
              <w:szCs w:val="24"/>
            </w:rPr>
            <w:t>PROCEDIMIENTO RUTA DE DETENCIÓN TEMPRANA DE CANCER DE MAMÁ</w:t>
          </w:r>
        </w:p>
      </w:tc>
      <w:tc>
        <w:tcPr>
          <w:tcW w:w="1805" w:type="dxa"/>
          <w:vMerge w:val="restart"/>
          <w:vAlign w:val="center"/>
        </w:tcPr>
        <w:p w14:paraId="24484E64" w14:textId="77777777" w:rsidR="000C272E" w:rsidRPr="00B51F51" w:rsidRDefault="000C272E" w:rsidP="009F434E">
          <w:pPr>
            <w:jc w:val="center"/>
            <w:rPr>
              <w:rFonts w:ascii="Arial" w:eastAsia="Times New Roman" w:hAnsi="Arial" w:cs="Arial"/>
              <w:b/>
              <w:sz w:val="24"/>
              <w:szCs w:val="24"/>
            </w:rPr>
          </w:pPr>
          <w:r>
            <w:rPr>
              <w:rFonts w:ascii="Arial" w:eastAsia="Times New Roman" w:hAnsi="Arial" w:cs="Arial"/>
              <w:b/>
              <w:sz w:val="24"/>
              <w:szCs w:val="24"/>
            </w:rPr>
            <w:t>PROCESO PYM</w:t>
          </w:r>
        </w:p>
      </w:tc>
      <w:tc>
        <w:tcPr>
          <w:tcW w:w="2366" w:type="dxa"/>
        </w:tcPr>
        <w:p w14:paraId="04F416F7" w14:textId="77777777" w:rsidR="000C272E" w:rsidRPr="00B51F51" w:rsidRDefault="000C272E" w:rsidP="009F434E">
          <w:pPr>
            <w:rPr>
              <w:rFonts w:ascii="Arial" w:eastAsia="Times New Roman" w:hAnsi="Arial" w:cs="Arial"/>
              <w:b/>
            </w:rPr>
          </w:pPr>
        </w:p>
        <w:p w14:paraId="2321C3E5" w14:textId="05409E60" w:rsidR="000C272E" w:rsidRPr="00B51F51" w:rsidRDefault="000C272E" w:rsidP="009F434E">
          <w:pPr>
            <w:rPr>
              <w:rFonts w:ascii="Arial" w:eastAsia="Times New Roman" w:hAnsi="Arial" w:cs="Arial"/>
              <w:b/>
              <w:i/>
              <w:sz w:val="24"/>
              <w:szCs w:val="24"/>
            </w:rPr>
          </w:pPr>
          <w:r w:rsidRPr="00B51F51">
            <w:rPr>
              <w:rFonts w:ascii="Arial" w:eastAsia="Times New Roman" w:hAnsi="Arial" w:cs="Arial"/>
              <w:b/>
            </w:rPr>
            <w:t xml:space="preserve">CÓDIGO: </w:t>
          </w:r>
          <w:r>
            <w:rPr>
              <w:rFonts w:ascii="Arial" w:eastAsia="Times New Roman" w:hAnsi="Arial" w:cs="Arial"/>
              <w:b/>
            </w:rPr>
            <w:t>PR-15-005</w:t>
          </w:r>
        </w:p>
      </w:tc>
    </w:tr>
    <w:tr w:rsidR="000C272E" w:rsidRPr="00B51F51" w14:paraId="321FCAAF" w14:textId="77777777" w:rsidTr="009F434E">
      <w:tblPrEx>
        <w:tblCellMar>
          <w:left w:w="108" w:type="dxa"/>
          <w:right w:w="108" w:type="dxa"/>
        </w:tblCellMar>
      </w:tblPrEx>
      <w:trPr>
        <w:trHeight w:val="70"/>
      </w:trPr>
      <w:tc>
        <w:tcPr>
          <w:tcW w:w="2187" w:type="dxa"/>
          <w:vMerge/>
        </w:tcPr>
        <w:p w14:paraId="7788070E" w14:textId="77777777" w:rsidR="000C272E" w:rsidRPr="00B51F51" w:rsidRDefault="000C272E" w:rsidP="009F434E">
          <w:pPr>
            <w:jc w:val="both"/>
            <w:rPr>
              <w:rFonts w:ascii="Arial" w:eastAsia="Times New Roman" w:hAnsi="Arial" w:cs="Arial"/>
              <w:b/>
              <w:sz w:val="24"/>
              <w:szCs w:val="24"/>
            </w:rPr>
          </w:pPr>
        </w:p>
      </w:tc>
      <w:tc>
        <w:tcPr>
          <w:tcW w:w="3919" w:type="dxa"/>
          <w:vMerge/>
          <w:vAlign w:val="center"/>
        </w:tcPr>
        <w:p w14:paraId="38839561" w14:textId="77777777" w:rsidR="000C272E" w:rsidRPr="00B51F51" w:rsidRDefault="000C272E" w:rsidP="009F434E">
          <w:pPr>
            <w:jc w:val="center"/>
            <w:rPr>
              <w:rFonts w:ascii="Arial" w:eastAsia="Times New Roman" w:hAnsi="Arial" w:cs="Arial"/>
              <w:b/>
              <w:sz w:val="24"/>
              <w:szCs w:val="24"/>
            </w:rPr>
          </w:pPr>
        </w:p>
      </w:tc>
      <w:tc>
        <w:tcPr>
          <w:tcW w:w="1805" w:type="dxa"/>
          <w:vMerge/>
          <w:vAlign w:val="center"/>
        </w:tcPr>
        <w:p w14:paraId="2B06764B" w14:textId="77777777" w:rsidR="000C272E" w:rsidRPr="00B51F51" w:rsidRDefault="000C272E" w:rsidP="009F434E">
          <w:pPr>
            <w:jc w:val="center"/>
            <w:rPr>
              <w:rFonts w:ascii="Arial" w:eastAsia="Times New Roman" w:hAnsi="Arial" w:cs="Arial"/>
              <w:b/>
              <w:sz w:val="24"/>
              <w:szCs w:val="24"/>
            </w:rPr>
          </w:pPr>
        </w:p>
      </w:tc>
      <w:tc>
        <w:tcPr>
          <w:tcW w:w="2366" w:type="dxa"/>
        </w:tcPr>
        <w:p w14:paraId="31F4DCBC" w14:textId="77777777" w:rsidR="000C272E" w:rsidRPr="00B51F51" w:rsidRDefault="000C272E" w:rsidP="009F434E">
          <w:pPr>
            <w:rPr>
              <w:rFonts w:ascii="Arial" w:eastAsia="Times New Roman" w:hAnsi="Arial" w:cs="Arial"/>
              <w:b/>
            </w:rPr>
          </w:pPr>
        </w:p>
        <w:p w14:paraId="19C4E8B3" w14:textId="2CFF583E" w:rsidR="000C272E" w:rsidRPr="00B51F51" w:rsidRDefault="000C272E" w:rsidP="009F434E">
          <w:pPr>
            <w:rPr>
              <w:rFonts w:ascii="Arial" w:eastAsia="Times New Roman" w:hAnsi="Arial" w:cs="Arial"/>
              <w:b/>
              <w:sz w:val="24"/>
              <w:szCs w:val="24"/>
            </w:rPr>
          </w:pPr>
          <w:r>
            <w:rPr>
              <w:rFonts w:ascii="Arial" w:eastAsia="Times New Roman" w:hAnsi="Arial" w:cs="Arial"/>
              <w:b/>
            </w:rPr>
            <w:t>VERSIÓN: 01</w:t>
          </w:r>
        </w:p>
      </w:tc>
    </w:tr>
    <w:tr w:rsidR="000C272E" w:rsidRPr="00B51F51" w14:paraId="7899BAF6" w14:textId="77777777" w:rsidTr="009F434E">
      <w:tblPrEx>
        <w:tblCellMar>
          <w:left w:w="108" w:type="dxa"/>
          <w:right w:w="108" w:type="dxa"/>
        </w:tblCellMar>
      </w:tblPrEx>
      <w:trPr>
        <w:trHeight w:val="106"/>
      </w:trPr>
      <w:tc>
        <w:tcPr>
          <w:tcW w:w="2187" w:type="dxa"/>
          <w:vMerge/>
        </w:tcPr>
        <w:p w14:paraId="08AF6322" w14:textId="77777777" w:rsidR="000C272E" w:rsidRPr="00B51F51" w:rsidRDefault="000C272E" w:rsidP="009F434E">
          <w:pPr>
            <w:jc w:val="both"/>
            <w:rPr>
              <w:rFonts w:ascii="Arial" w:eastAsia="Times New Roman" w:hAnsi="Arial" w:cs="Arial"/>
              <w:b/>
              <w:sz w:val="24"/>
              <w:szCs w:val="24"/>
            </w:rPr>
          </w:pPr>
        </w:p>
      </w:tc>
      <w:tc>
        <w:tcPr>
          <w:tcW w:w="3919" w:type="dxa"/>
          <w:vMerge/>
          <w:vAlign w:val="center"/>
        </w:tcPr>
        <w:p w14:paraId="4B7AD4BC" w14:textId="77777777" w:rsidR="000C272E" w:rsidRPr="00B51F51" w:rsidRDefault="000C272E" w:rsidP="009F434E">
          <w:pPr>
            <w:jc w:val="center"/>
            <w:rPr>
              <w:rFonts w:ascii="Arial" w:eastAsia="Times New Roman" w:hAnsi="Arial" w:cs="Arial"/>
              <w:b/>
              <w:sz w:val="24"/>
              <w:szCs w:val="24"/>
            </w:rPr>
          </w:pPr>
        </w:p>
      </w:tc>
      <w:tc>
        <w:tcPr>
          <w:tcW w:w="1805" w:type="dxa"/>
          <w:vMerge/>
          <w:vAlign w:val="center"/>
        </w:tcPr>
        <w:p w14:paraId="424011C7" w14:textId="77777777" w:rsidR="000C272E" w:rsidRPr="00B51F51" w:rsidRDefault="000C272E" w:rsidP="009F434E">
          <w:pPr>
            <w:jc w:val="center"/>
            <w:rPr>
              <w:rFonts w:ascii="Arial" w:eastAsia="Times New Roman" w:hAnsi="Arial" w:cs="Arial"/>
              <w:b/>
              <w:sz w:val="24"/>
              <w:szCs w:val="24"/>
            </w:rPr>
          </w:pPr>
        </w:p>
      </w:tc>
      <w:tc>
        <w:tcPr>
          <w:tcW w:w="2366" w:type="dxa"/>
        </w:tcPr>
        <w:p w14:paraId="2EF6E532" w14:textId="77777777" w:rsidR="000C272E" w:rsidRPr="00B51F51" w:rsidRDefault="000C272E" w:rsidP="009F434E">
          <w:pPr>
            <w:rPr>
              <w:rFonts w:ascii="Arial" w:eastAsia="Times New Roman" w:hAnsi="Arial" w:cs="Arial"/>
              <w:b/>
            </w:rPr>
          </w:pPr>
        </w:p>
        <w:p w14:paraId="50C38A34" w14:textId="18FA7352" w:rsidR="000C272E" w:rsidRPr="00B51F51" w:rsidRDefault="00056F76" w:rsidP="009F434E">
          <w:pPr>
            <w:rPr>
              <w:rFonts w:ascii="Arial" w:eastAsia="Times New Roman" w:hAnsi="Arial" w:cs="Arial"/>
              <w:b/>
              <w:sz w:val="24"/>
              <w:szCs w:val="24"/>
            </w:rPr>
          </w:pPr>
          <w:r>
            <w:rPr>
              <w:rFonts w:ascii="Arial" w:eastAsia="Times New Roman" w:hAnsi="Arial" w:cs="Arial"/>
              <w:b/>
            </w:rPr>
            <w:t>FECHA: 20/07/2024</w:t>
          </w:r>
        </w:p>
      </w:tc>
    </w:tr>
  </w:tbl>
  <w:p w14:paraId="4C383C5E" w14:textId="77777777" w:rsidR="007C3312" w:rsidRDefault="007C3312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aconcuadrcula"/>
      <w:tblW w:w="10030" w:type="dxa"/>
      <w:tblLook w:val="04A0" w:firstRow="1" w:lastRow="0" w:firstColumn="1" w:lastColumn="0" w:noHBand="0" w:noVBand="1"/>
    </w:tblPr>
    <w:tblGrid>
      <w:gridCol w:w="2378"/>
      <w:gridCol w:w="2550"/>
      <w:gridCol w:w="1276"/>
      <w:gridCol w:w="931"/>
      <w:gridCol w:w="2895"/>
    </w:tblGrid>
    <w:tr w:rsidR="0018315C" w:rsidRPr="00CB4CB6" w14:paraId="4F51ED53" w14:textId="77777777" w:rsidTr="00807D3E">
      <w:trPr>
        <w:trHeight w:val="805"/>
      </w:trPr>
      <w:tc>
        <w:tcPr>
          <w:tcW w:w="2378" w:type="dxa"/>
          <w:vMerge w:val="restart"/>
        </w:tcPr>
        <w:p w14:paraId="5530E43F" w14:textId="77777777" w:rsidR="0018315C" w:rsidRPr="00A03B92" w:rsidRDefault="0018315C" w:rsidP="001201D2">
          <w:pPr>
            <w:jc w:val="both"/>
            <w:rPr>
              <w:rFonts w:ascii="Arial" w:hAnsi="Arial" w:cs="Arial"/>
              <w:b/>
              <w:sz w:val="24"/>
              <w:szCs w:val="24"/>
            </w:rPr>
          </w:pPr>
          <w:r w:rsidRPr="00A03B92">
            <w:rPr>
              <w:rFonts w:ascii="Arial" w:hAnsi="Arial" w:cs="Arial"/>
              <w:b/>
              <w:noProof/>
              <w:sz w:val="24"/>
              <w:szCs w:val="24"/>
            </w:rPr>
            <w:drawing>
              <wp:anchor distT="0" distB="0" distL="114300" distR="114300" simplePos="0" relativeHeight="251661312" behindDoc="0" locked="0" layoutInCell="1" allowOverlap="1" wp14:anchorId="3FAEAA68" wp14:editId="2ACC3212">
                <wp:simplePos x="0" y="0"/>
                <wp:positionH relativeFrom="column">
                  <wp:posOffset>8890</wp:posOffset>
                </wp:positionH>
                <wp:positionV relativeFrom="paragraph">
                  <wp:posOffset>78740</wp:posOffset>
                </wp:positionV>
                <wp:extent cx="1318895" cy="972185"/>
                <wp:effectExtent l="0" t="0" r="0" b="0"/>
                <wp:wrapSquare wrapText="bothSides"/>
                <wp:docPr id="7" name="Imagen 7" descr="http://www.cootramed.com.co/Save/img/logo%20hospital%20cesar%20uribe%20piedrahita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http://www.cootramed.com.co/Save/img/logo%20hospital%20cesar%20uribe%20piedrahita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18895" cy="9721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7652" w:type="dxa"/>
          <w:gridSpan w:val="4"/>
          <w:vAlign w:val="center"/>
        </w:tcPr>
        <w:p w14:paraId="4FB11BCE" w14:textId="77777777" w:rsidR="0018315C" w:rsidRPr="00846865" w:rsidRDefault="0018315C" w:rsidP="00F570CC">
          <w:pPr>
            <w:jc w:val="center"/>
            <w:rPr>
              <w:rFonts w:ascii="Arial" w:hAnsi="Arial" w:cs="Arial"/>
              <w:b/>
              <w:i/>
              <w:sz w:val="24"/>
              <w:szCs w:val="24"/>
            </w:rPr>
          </w:pPr>
          <w:r w:rsidRPr="00846865">
            <w:rPr>
              <w:rFonts w:ascii="Arial" w:hAnsi="Arial" w:cs="Arial"/>
              <w:b/>
              <w:i/>
              <w:sz w:val="24"/>
              <w:szCs w:val="24"/>
            </w:rPr>
            <w:t>ESE HOSPITAL CESAR URIBE PIEDRAHITA</w:t>
          </w:r>
        </w:p>
        <w:p w14:paraId="58847C49" w14:textId="77777777" w:rsidR="0018315C" w:rsidRPr="00846865" w:rsidRDefault="0018315C" w:rsidP="00F570CC">
          <w:pPr>
            <w:jc w:val="center"/>
            <w:rPr>
              <w:rFonts w:ascii="Arial" w:hAnsi="Arial" w:cs="Arial"/>
              <w:b/>
              <w:i/>
              <w:sz w:val="24"/>
              <w:szCs w:val="24"/>
            </w:rPr>
          </w:pPr>
          <w:r w:rsidRPr="00846865">
            <w:rPr>
              <w:rFonts w:ascii="Arial" w:hAnsi="Arial" w:cs="Arial"/>
              <w:b/>
              <w:i/>
              <w:sz w:val="24"/>
              <w:szCs w:val="24"/>
            </w:rPr>
            <w:t>NIT 890.980.757 TEL 8392161</w:t>
          </w:r>
        </w:p>
        <w:p w14:paraId="6DA0DD2D" w14:textId="77777777" w:rsidR="0018315C" w:rsidRPr="00846865" w:rsidRDefault="0018315C" w:rsidP="00C477D9">
          <w:pPr>
            <w:jc w:val="center"/>
            <w:rPr>
              <w:rFonts w:ascii="Arial" w:hAnsi="Arial" w:cs="Arial"/>
              <w:b/>
              <w:sz w:val="24"/>
              <w:szCs w:val="24"/>
              <w:lang w:val="en-US"/>
            </w:rPr>
          </w:pPr>
          <w:r w:rsidRPr="00846865">
            <w:rPr>
              <w:rFonts w:ascii="Arial" w:hAnsi="Arial" w:cs="Arial"/>
              <w:b/>
              <w:i/>
              <w:sz w:val="24"/>
              <w:szCs w:val="24"/>
              <w:lang w:val="en-US"/>
            </w:rPr>
            <w:t>EMAIL informacion@hcup.gov.co WEB www.hcup.gov.co</w:t>
          </w:r>
        </w:p>
      </w:tc>
    </w:tr>
    <w:tr w:rsidR="0018315C" w:rsidRPr="00A03B92" w14:paraId="39D54C47" w14:textId="77777777" w:rsidTr="00807D3E">
      <w:trPr>
        <w:trHeight w:val="141"/>
      </w:trPr>
      <w:tc>
        <w:tcPr>
          <w:tcW w:w="2378" w:type="dxa"/>
          <w:vMerge/>
        </w:tcPr>
        <w:p w14:paraId="150A6B3D" w14:textId="77777777" w:rsidR="0018315C" w:rsidRPr="00A03B92" w:rsidRDefault="0018315C" w:rsidP="001201D2">
          <w:pPr>
            <w:jc w:val="both"/>
            <w:rPr>
              <w:rFonts w:ascii="Arial" w:hAnsi="Arial" w:cs="Arial"/>
              <w:b/>
              <w:sz w:val="24"/>
              <w:szCs w:val="24"/>
              <w:lang w:val="en-US"/>
            </w:rPr>
          </w:pPr>
        </w:p>
      </w:tc>
      <w:tc>
        <w:tcPr>
          <w:tcW w:w="7652" w:type="dxa"/>
          <w:gridSpan w:val="4"/>
          <w:vAlign w:val="center"/>
        </w:tcPr>
        <w:p w14:paraId="4BC0ADB8" w14:textId="77777777" w:rsidR="0018315C" w:rsidRPr="00846865" w:rsidRDefault="0018315C" w:rsidP="005851A8">
          <w:pPr>
            <w:jc w:val="center"/>
            <w:rPr>
              <w:rFonts w:ascii="Arial" w:hAnsi="Arial" w:cs="Arial"/>
              <w:b/>
              <w:sz w:val="24"/>
              <w:szCs w:val="24"/>
            </w:rPr>
          </w:pPr>
          <w:r w:rsidRPr="00846865">
            <w:rPr>
              <w:rFonts w:ascii="Arial" w:hAnsi="Arial" w:cs="Arial"/>
              <w:b/>
              <w:sz w:val="24"/>
              <w:szCs w:val="24"/>
            </w:rPr>
            <w:t xml:space="preserve">PROCEDIMIENTO ATENCION AL USUARIO </w:t>
          </w:r>
        </w:p>
      </w:tc>
    </w:tr>
    <w:tr w:rsidR="0018315C" w:rsidRPr="00A03B92" w14:paraId="6325A40A" w14:textId="77777777" w:rsidTr="001201D2">
      <w:trPr>
        <w:trHeight w:val="141"/>
      </w:trPr>
      <w:tc>
        <w:tcPr>
          <w:tcW w:w="2378" w:type="dxa"/>
          <w:vMerge/>
        </w:tcPr>
        <w:p w14:paraId="46DC10DE" w14:textId="77777777" w:rsidR="0018315C" w:rsidRPr="00A451E3" w:rsidRDefault="0018315C" w:rsidP="001201D2">
          <w:pPr>
            <w:jc w:val="both"/>
            <w:rPr>
              <w:rFonts w:ascii="Arial" w:hAnsi="Arial" w:cs="Arial"/>
              <w:b/>
              <w:sz w:val="24"/>
              <w:szCs w:val="24"/>
            </w:rPr>
          </w:pPr>
        </w:p>
      </w:tc>
      <w:tc>
        <w:tcPr>
          <w:tcW w:w="3826" w:type="dxa"/>
          <w:gridSpan w:val="2"/>
          <w:vAlign w:val="center"/>
        </w:tcPr>
        <w:p w14:paraId="037FDCA9" w14:textId="77777777" w:rsidR="0018315C" w:rsidRPr="00846865" w:rsidRDefault="0018315C" w:rsidP="006A18D9">
          <w:pPr>
            <w:jc w:val="center"/>
            <w:rPr>
              <w:rFonts w:ascii="Arial" w:hAnsi="Arial" w:cs="Arial"/>
              <w:b/>
              <w:sz w:val="24"/>
              <w:szCs w:val="24"/>
            </w:rPr>
          </w:pPr>
          <w:r w:rsidRPr="00846865">
            <w:rPr>
              <w:rFonts w:ascii="Arial" w:hAnsi="Arial" w:cs="Arial"/>
              <w:b/>
              <w:sz w:val="24"/>
              <w:szCs w:val="24"/>
            </w:rPr>
            <w:t xml:space="preserve">Macro proceso: Misionales  </w:t>
          </w:r>
        </w:p>
      </w:tc>
      <w:tc>
        <w:tcPr>
          <w:tcW w:w="3826" w:type="dxa"/>
          <w:gridSpan w:val="2"/>
          <w:vAlign w:val="center"/>
        </w:tcPr>
        <w:p w14:paraId="5B40E1DC" w14:textId="77777777" w:rsidR="0018315C" w:rsidRPr="00846865" w:rsidRDefault="0018315C" w:rsidP="006A18D9">
          <w:pPr>
            <w:jc w:val="center"/>
            <w:rPr>
              <w:rFonts w:ascii="Arial" w:hAnsi="Arial" w:cs="Arial"/>
              <w:b/>
              <w:sz w:val="24"/>
              <w:szCs w:val="24"/>
            </w:rPr>
          </w:pPr>
          <w:r w:rsidRPr="00846865">
            <w:rPr>
              <w:rFonts w:ascii="Arial" w:hAnsi="Arial" w:cs="Arial"/>
              <w:b/>
              <w:sz w:val="24"/>
              <w:szCs w:val="24"/>
            </w:rPr>
            <w:t>Proceso: SIAU</w:t>
          </w:r>
        </w:p>
      </w:tc>
    </w:tr>
    <w:tr w:rsidR="0018315C" w:rsidRPr="00A03B92" w14:paraId="18F48CF7" w14:textId="77777777" w:rsidTr="00B56E14">
      <w:trPr>
        <w:trHeight w:val="141"/>
      </w:trPr>
      <w:tc>
        <w:tcPr>
          <w:tcW w:w="2378" w:type="dxa"/>
          <w:vMerge/>
        </w:tcPr>
        <w:p w14:paraId="3612FBC9" w14:textId="77777777" w:rsidR="0018315C" w:rsidRPr="00A03B92" w:rsidRDefault="0018315C" w:rsidP="001201D2">
          <w:pPr>
            <w:jc w:val="both"/>
            <w:rPr>
              <w:rFonts w:ascii="Arial" w:hAnsi="Arial" w:cs="Arial"/>
              <w:b/>
              <w:sz w:val="24"/>
              <w:szCs w:val="24"/>
            </w:rPr>
          </w:pPr>
        </w:p>
      </w:tc>
      <w:tc>
        <w:tcPr>
          <w:tcW w:w="2550" w:type="dxa"/>
          <w:vAlign w:val="center"/>
        </w:tcPr>
        <w:p w14:paraId="115213EE" w14:textId="77777777" w:rsidR="0018315C" w:rsidRPr="00846865" w:rsidRDefault="0018315C" w:rsidP="00846865">
          <w:pPr>
            <w:jc w:val="both"/>
            <w:rPr>
              <w:rFonts w:ascii="Arial" w:hAnsi="Arial" w:cs="Arial"/>
              <w:b/>
            </w:rPr>
          </w:pPr>
          <w:r w:rsidRPr="00846865">
            <w:rPr>
              <w:rFonts w:ascii="Arial" w:hAnsi="Arial" w:cs="Arial"/>
              <w:b/>
            </w:rPr>
            <w:t xml:space="preserve">Código: </w:t>
          </w:r>
          <w:r w:rsidRPr="00846865">
            <w:rPr>
              <w:rFonts w:eastAsia="Times New Roman"/>
              <w:b/>
              <w:sz w:val="20"/>
              <w:szCs w:val="20"/>
            </w:rPr>
            <w:t>PR-02-09-</w:t>
          </w:r>
          <w:r w:rsidRPr="00567549">
            <w:rPr>
              <w:rFonts w:eastAsia="Times New Roman"/>
              <w:b/>
              <w:sz w:val="20"/>
              <w:szCs w:val="20"/>
            </w:rPr>
            <w:t>001</w:t>
          </w:r>
        </w:p>
      </w:tc>
      <w:tc>
        <w:tcPr>
          <w:tcW w:w="2207" w:type="dxa"/>
          <w:gridSpan w:val="2"/>
          <w:vAlign w:val="center"/>
        </w:tcPr>
        <w:p w14:paraId="14D356FF" w14:textId="77777777" w:rsidR="0018315C" w:rsidRPr="00846865" w:rsidRDefault="0018315C" w:rsidP="00846865">
          <w:pPr>
            <w:jc w:val="both"/>
            <w:rPr>
              <w:rFonts w:ascii="Arial" w:hAnsi="Arial" w:cs="Arial"/>
              <w:b/>
            </w:rPr>
          </w:pPr>
          <w:r w:rsidRPr="00846865">
            <w:rPr>
              <w:rFonts w:ascii="Arial" w:hAnsi="Arial" w:cs="Arial"/>
              <w:b/>
            </w:rPr>
            <w:t>Versión: 2</w:t>
          </w:r>
        </w:p>
      </w:tc>
      <w:tc>
        <w:tcPr>
          <w:tcW w:w="2895" w:type="dxa"/>
          <w:vAlign w:val="center"/>
        </w:tcPr>
        <w:p w14:paraId="0ABD3DB2" w14:textId="77777777" w:rsidR="0018315C" w:rsidRPr="00846865" w:rsidRDefault="0018315C" w:rsidP="00846865">
          <w:pPr>
            <w:jc w:val="both"/>
            <w:rPr>
              <w:rFonts w:ascii="Arial" w:hAnsi="Arial" w:cs="Arial"/>
              <w:b/>
            </w:rPr>
          </w:pPr>
          <w:r w:rsidRPr="00846865">
            <w:rPr>
              <w:rFonts w:ascii="Arial" w:hAnsi="Arial" w:cs="Arial"/>
              <w:b/>
            </w:rPr>
            <w:t>Fecha: 2014/02/27</w:t>
          </w:r>
        </w:p>
      </w:tc>
    </w:tr>
  </w:tbl>
  <w:p w14:paraId="78D09527" w14:textId="77777777" w:rsidR="0018315C" w:rsidRDefault="0018315C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1635CF"/>
    <w:multiLevelType w:val="hybridMultilevel"/>
    <w:tmpl w:val="3F8E993E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23D267EF"/>
    <w:multiLevelType w:val="hybridMultilevel"/>
    <w:tmpl w:val="F8C2AFF8"/>
    <w:lvl w:ilvl="0" w:tplc="24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>
    <w:nsid w:val="382402E3"/>
    <w:multiLevelType w:val="hybridMultilevel"/>
    <w:tmpl w:val="42341338"/>
    <w:lvl w:ilvl="0" w:tplc="2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48C73BE9"/>
    <w:multiLevelType w:val="multilevel"/>
    <w:tmpl w:val="59A21BB0"/>
    <w:lvl w:ilvl="0">
      <w:start w:val="4"/>
      <w:numFmt w:val="decimal"/>
      <w:lvlText w:val="%1"/>
      <w:lvlJc w:val="left"/>
      <w:pPr>
        <w:ind w:left="360" w:hanging="360"/>
      </w:pPr>
      <w:rPr>
        <w:rFonts w:ascii="Arial" w:eastAsiaTheme="minorEastAsia" w:hAnsi="Arial" w:cs="Arial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Arial" w:eastAsiaTheme="minorEastAsia" w:hAnsi="Arial" w:cs="Arial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" w:eastAsiaTheme="minorEastAsia" w:hAnsi="Arial" w:cs="Arial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rial" w:eastAsiaTheme="minorEastAsia" w:hAnsi="Arial" w:cs="Arial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rial" w:eastAsiaTheme="minorEastAsia" w:hAnsi="Arial" w:cs="Arial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rial" w:eastAsiaTheme="minorEastAsia" w:hAnsi="Arial" w:cs="Arial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rial" w:eastAsiaTheme="minorEastAsia" w:hAnsi="Arial" w:cs="Arial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rial" w:eastAsiaTheme="minorEastAsia" w:hAnsi="Arial" w:cs="Arial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rial" w:eastAsiaTheme="minorEastAsia" w:hAnsi="Arial" w:cs="Arial" w:hint="default"/>
        <w:color w:val="000000" w:themeColor="text1"/>
      </w:rPr>
    </w:lvl>
  </w:abstractNum>
  <w:abstractNum w:abstractNumId="4">
    <w:nsid w:val="60FD0A6B"/>
    <w:multiLevelType w:val="multilevel"/>
    <w:tmpl w:val="435C984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5EB0"/>
    <w:rsid w:val="0000417A"/>
    <w:rsid w:val="00004583"/>
    <w:rsid w:val="00004F95"/>
    <w:rsid w:val="00005817"/>
    <w:rsid w:val="00007BBB"/>
    <w:rsid w:val="0001002D"/>
    <w:rsid w:val="00014B2D"/>
    <w:rsid w:val="0002013E"/>
    <w:rsid w:val="00021F0B"/>
    <w:rsid w:val="000225AA"/>
    <w:rsid w:val="000272A8"/>
    <w:rsid w:val="00027A60"/>
    <w:rsid w:val="00032B06"/>
    <w:rsid w:val="00040479"/>
    <w:rsid w:val="00040D9A"/>
    <w:rsid w:val="00040D9B"/>
    <w:rsid w:val="000434B9"/>
    <w:rsid w:val="0005410C"/>
    <w:rsid w:val="00056F76"/>
    <w:rsid w:val="00061E4F"/>
    <w:rsid w:val="000662D0"/>
    <w:rsid w:val="00070BA1"/>
    <w:rsid w:val="00071715"/>
    <w:rsid w:val="00085C6F"/>
    <w:rsid w:val="00093AA6"/>
    <w:rsid w:val="000A1B0F"/>
    <w:rsid w:val="000B0065"/>
    <w:rsid w:val="000B0AA8"/>
    <w:rsid w:val="000B7891"/>
    <w:rsid w:val="000C0AB9"/>
    <w:rsid w:val="000C210C"/>
    <w:rsid w:val="000C272E"/>
    <w:rsid w:val="000D2360"/>
    <w:rsid w:val="000D3C47"/>
    <w:rsid w:val="000D5A06"/>
    <w:rsid w:val="000D6B2E"/>
    <w:rsid w:val="000E027B"/>
    <w:rsid w:val="000E62AD"/>
    <w:rsid w:val="000E6342"/>
    <w:rsid w:val="000E78D4"/>
    <w:rsid w:val="000F449F"/>
    <w:rsid w:val="000F56C2"/>
    <w:rsid w:val="000F6E21"/>
    <w:rsid w:val="00101177"/>
    <w:rsid w:val="00101B1C"/>
    <w:rsid w:val="001027DE"/>
    <w:rsid w:val="00104031"/>
    <w:rsid w:val="0010500B"/>
    <w:rsid w:val="001201D2"/>
    <w:rsid w:val="001209DA"/>
    <w:rsid w:val="00120F50"/>
    <w:rsid w:val="00123218"/>
    <w:rsid w:val="00134167"/>
    <w:rsid w:val="00140BFC"/>
    <w:rsid w:val="00143180"/>
    <w:rsid w:val="00143351"/>
    <w:rsid w:val="001539AB"/>
    <w:rsid w:val="001607F0"/>
    <w:rsid w:val="001610E0"/>
    <w:rsid w:val="00165DC2"/>
    <w:rsid w:val="00175862"/>
    <w:rsid w:val="00180F1C"/>
    <w:rsid w:val="0018315C"/>
    <w:rsid w:val="001847DE"/>
    <w:rsid w:val="00186343"/>
    <w:rsid w:val="00194606"/>
    <w:rsid w:val="001964A7"/>
    <w:rsid w:val="001A7700"/>
    <w:rsid w:val="001B3050"/>
    <w:rsid w:val="001C32D1"/>
    <w:rsid w:val="001C609F"/>
    <w:rsid w:val="001D44F8"/>
    <w:rsid w:val="001D78C9"/>
    <w:rsid w:val="001D7ADB"/>
    <w:rsid w:val="001E23AC"/>
    <w:rsid w:val="001E438E"/>
    <w:rsid w:val="001F35E8"/>
    <w:rsid w:val="001F45F9"/>
    <w:rsid w:val="001F5230"/>
    <w:rsid w:val="001F5D5A"/>
    <w:rsid w:val="001F6771"/>
    <w:rsid w:val="001F7307"/>
    <w:rsid w:val="0020049C"/>
    <w:rsid w:val="00202C14"/>
    <w:rsid w:val="00206BFF"/>
    <w:rsid w:val="00206F8C"/>
    <w:rsid w:val="002125FB"/>
    <w:rsid w:val="00212FCC"/>
    <w:rsid w:val="00215449"/>
    <w:rsid w:val="00215653"/>
    <w:rsid w:val="00215C05"/>
    <w:rsid w:val="00216EB3"/>
    <w:rsid w:val="00230557"/>
    <w:rsid w:val="002305C9"/>
    <w:rsid w:val="00236AFF"/>
    <w:rsid w:val="00242414"/>
    <w:rsid w:val="00246A66"/>
    <w:rsid w:val="00255CE4"/>
    <w:rsid w:val="0026159E"/>
    <w:rsid w:val="00261654"/>
    <w:rsid w:val="00263C13"/>
    <w:rsid w:val="00265F75"/>
    <w:rsid w:val="00266A79"/>
    <w:rsid w:val="0027109E"/>
    <w:rsid w:val="00274005"/>
    <w:rsid w:val="00281CE1"/>
    <w:rsid w:val="0028320B"/>
    <w:rsid w:val="00283B6A"/>
    <w:rsid w:val="002967F9"/>
    <w:rsid w:val="002A143B"/>
    <w:rsid w:val="002A5B64"/>
    <w:rsid w:val="002B01FF"/>
    <w:rsid w:val="002B7475"/>
    <w:rsid w:val="002C070D"/>
    <w:rsid w:val="002C4A49"/>
    <w:rsid w:val="002C595B"/>
    <w:rsid w:val="002C6C0D"/>
    <w:rsid w:val="002D24E1"/>
    <w:rsid w:val="002D62D3"/>
    <w:rsid w:val="002D72E9"/>
    <w:rsid w:val="002E4991"/>
    <w:rsid w:val="002E4FA7"/>
    <w:rsid w:val="002F0FA1"/>
    <w:rsid w:val="002F6958"/>
    <w:rsid w:val="0030151E"/>
    <w:rsid w:val="00303FA9"/>
    <w:rsid w:val="003075B9"/>
    <w:rsid w:val="00315C5F"/>
    <w:rsid w:val="00317549"/>
    <w:rsid w:val="0032230D"/>
    <w:rsid w:val="00323ABA"/>
    <w:rsid w:val="0032415D"/>
    <w:rsid w:val="0032490A"/>
    <w:rsid w:val="00325D03"/>
    <w:rsid w:val="00330C63"/>
    <w:rsid w:val="0033272F"/>
    <w:rsid w:val="00343F1A"/>
    <w:rsid w:val="00346C76"/>
    <w:rsid w:val="00360788"/>
    <w:rsid w:val="00361431"/>
    <w:rsid w:val="003656F8"/>
    <w:rsid w:val="00367042"/>
    <w:rsid w:val="00371BB5"/>
    <w:rsid w:val="00373E09"/>
    <w:rsid w:val="00382615"/>
    <w:rsid w:val="00384475"/>
    <w:rsid w:val="003927C0"/>
    <w:rsid w:val="003966C8"/>
    <w:rsid w:val="003A062E"/>
    <w:rsid w:val="003A2D24"/>
    <w:rsid w:val="003A3CE2"/>
    <w:rsid w:val="003A4EB5"/>
    <w:rsid w:val="003A5F5B"/>
    <w:rsid w:val="003B0DA0"/>
    <w:rsid w:val="003B14E0"/>
    <w:rsid w:val="003B48AA"/>
    <w:rsid w:val="003B5339"/>
    <w:rsid w:val="003B54C0"/>
    <w:rsid w:val="003D2E17"/>
    <w:rsid w:val="003D5567"/>
    <w:rsid w:val="003F35E6"/>
    <w:rsid w:val="003F67F2"/>
    <w:rsid w:val="003F69AF"/>
    <w:rsid w:val="00416424"/>
    <w:rsid w:val="00435BCD"/>
    <w:rsid w:val="00435C3F"/>
    <w:rsid w:val="00435EA8"/>
    <w:rsid w:val="00444103"/>
    <w:rsid w:val="00445B21"/>
    <w:rsid w:val="0044739E"/>
    <w:rsid w:val="0045096C"/>
    <w:rsid w:val="00455837"/>
    <w:rsid w:val="004569C2"/>
    <w:rsid w:val="00457237"/>
    <w:rsid w:val="004577E4"/>
    <w:rsid w:val="00472C29"/>
    <w:rsid w:val="0047345E"/>
    <w:rsid w:val="00485982"/>
    <w:rsid w:val="00486592"/>
    <w:rsid w:val="00491D97"/>
    <w:rsid w:val="0049229B"/>
    <w:rsid w:val="00492733"/>
    <w:rsid w:val="00492834"/>
    <w:rsid w:val="00495F63"/>
    <w:rsid w:val="004A76BD"/>
    <w:rsid w:val="004B02EF"/>
    <w:rsid w:val="004B3A29"/>
    <w:rsid w:val="004B42ED"/>
    <w:rsid w:val="004B5589"/>
    <w:rsid w:val="004B6B55"/>
    <w:rsid w:val="004B7891"/>
    <w:rsid w:val="004C5D42"/>
    <w:rsid w:val="004D4B0D"/>
    <w:rsid w:val="004E0F0D"/>
    <w:rsid w:val="004E1A24"/>
    <w:rsid w:val="004E3265"/>
    <w:rsid w:val="004E4889"/>
    <w:rsid w:val="004E7804"/>
    <w:rsid w:val="004F770D"/>
    <w:rsid w:val="004F7A76"/>
    <w:rsid w:val="00501F9C"/>
    <w:rsid w:val="0050281C"/>
    <w:rsid w:val="005036EC"/>
    <w:rsid w:val="00506DF3"/>
    <w:rsid w:val="00507B13"/>
    <w:rsid w:val="00513C5B"/>
    <w:rsid w:val="005241C9"/>
    <w:rsid w:val="0052523F"/>
    <w:rsid w:val="00525F72"/>
    <w:rsid w:val="005321D5"/>
    <w:rsid w:val="00550F6A"/>
    <w:rsid w:val="005562C6"/>
    <w:rsid w:val="00556F6A"/>
    <w:rsid w:val="00567549"/>
    <w:rsid w:val="00571B60"/>
    <w:rsid w:val="005723C4"/>
    <w:rsid w:val="00575BBC"/>
    <w:rsid w:val="005778F4"/>
    <w:rsid w:val="00577C73"/>
    <w:rsid w:val="00580A23"/>
    <w:rsid w:val="0058294D"/>
    <w:rsid w:val="005834C1"/>
    <w:rsid w:val="00584E18"/>
    <w:rsid w:val="00584FAC"/>
    <w:rsid w:val="005851A8"/>
    <w:rsid w:val="00586608"/>
    <w:rsid w:val="00595978"/>
    <w:rsid w:val="005A0149"/>
    <w:rsid w:val="005A0E68"/>
    <w:rsid w:val="005A3007"/>
    <w:rsid w:val="005A4C9B"/>
    <w:rsid w:val="005A50B5"/>
    <w:rsid w:val="005B2BFF"/>
    <w:rsid w:val="005B3F7A"/>
    <w:rsid w:val="005C26D6"/>
    <w:rsid w:val="005C62B1"/>
    <w:rsid w:val="005D0774"/>
    <w:rsid w:val="005D1C3B"/>
    <w:rsid w:val="005D268B"/>
    <w:rsid w:val="005E06E2"/>
    <w:rsid w:val="005E3F07"/>
    <w:rsid w:val="005E4440"/>
    <w:rsid w:val="005F2EA8"/>
    <w:rsid w:val="005F4AD4"/>
    <w:rsid w:val="005F5A7C"/>
    <w:rsid w:val="00602CE6"/>
    <w:rsid w:val="006049AA"/>
    <w:rsid w:val="00604E4C"/>
    <w:rsid w:val="00607136"/>
    <w:rsid w:val="00610010"/>
    <w:rsid w:val="00610236"/>
    <w:rsid w:val="00617B14"/>
    <w:rsid w:val="006217EE"/>
    <w:rsid w:val="0062295F"/>
    <w:rsid w:val="00622A2C"/>
    <w:rsid w:val="006244D3"/>
    <w:rsid w:val="00625D1F"/>
    <w:rsid w:val="00630988"/>
    <w:rsid w:val="00630B39"/>
    <w:rsid w:val="00633071"/>
    <w:rsid w:val="0064257F"/>
    <w:rsid w:val="00644F02"/>
    <w:rsid w:val="0064504D"/>
    <w:rsid w:val="00646988"/>
    <w:rsid w:val="00647F7E"/>
    <w:rsid w:val="006629E9"/>
    <w:rsid w:val="00667227"/>
    <w:rsid w:val="00670FFA"/>
    <w:rsid w:val="00673FB8"/>
    <w:rsid w:val="00674F4D"/>
    <w:rsid w:val="00691590"/>
    <w:rsid w:val="00693CDA"/>
    <w:rsid w:val="006A07FF"/>
    <w:rsid w:val="006A18D9"/>
    <w:rsid w:val="006A3A0C"/>
    <w:rsid w:val="006A5342"/>
    <w:rsid w:val="006B3349"/>
    <w:rsid w:val="006C051F"/>
    <w:rsid w:val="006C152F"/>
    <w:rsid w:val="006D2768"/>
    <w:rsid w:val="006D4460"/>
    <w:rsid w:val="006D5191"/>
    <w:rsid w:val="006D57B4"/>
    <w:rsid w:val="006D7BF3"/>
    <w:rsid w:val="006E3F99"/>
    <w:rsid w:val="006E4B08"/>
    <w:rsid w:val="006F051B"/>
    <w:rsid w:val="006F241A"/>
    <w:rsid w:val="006F624B"/>
    <w:rsid w:val="007159E0"/>
    <w:rsid w:val="00722D50"/>
    <w:rsid w:val="00723D5A"/>
    <w:rsid w:val="007252D0"/>
    <w:rsid w:val="007253B1"/>
    <w:rsid w:val="007261E8"/>
    <w:rsid w:val="00733822"/>
    <w:rsid w:val="007358D1"/>
    <w:rsid w:val="00751DEC"/>
    <w:rsid w:val="00752473"/>
    <w:rsid w:val="007549E7"/>
    <w:rsid w:val="007634B6"/>
    <w:rsid w:val="007673B3"/>
    <w:rsid w:val="00767DC1"/>
    <w:rsid w:val="00773F30"/>
    <w:rsid w:val="00774DEE"/>
    <w:rsid w:val="00775E10"/>
    <w:rsid w:val="00786A95"/>
    <w:rsid w:val="00791C54"/>
    <w:rsid w:val="0079258B"/>
    <w:rsid w:val="007928E2"/>
    <w:rsid w:val="00793256"/>
    <w:rsid w:val="00795D9C"/>
    <w:rsid w:val="007965D2"/>
    <w:rsid w:val="007974C8"/>
    <w:rsid w:val="007A0452"/>
    <w:rsid w:val="007A0F76"/>
    <w:rsid w:val="007A4709"/>
    <w:rsid w:val="007B2E7F"/>
    <w:rsid w:val="007C3312"/>
    <w:rsid w:val="007C4C96"/>
    <w:rsid w:val="007D1CA0"/>
    <w:rsid w:val="007D36C1"/>
    <w:rsid w:val="007D5572"/>
    <w:rsid w:val="007E132C"/>
    <w:rsid w:val="007E5647"/>
    <w:rsid w:val="007E64C7"/>
    <w:rsid w:val="007F033B"/>
    <w:rsid w:val="007F0741"/>
    <w:rsid w:val="007F179B"/>
    <w:rsid w:val="007F3083"/>
    <w:rsid w:val="00802070"/>
    <w:rsid w:val="00805EB0"/>
    <w:rsid w:val="00807D3E"/>
    <w:rsid w:val="0081660F"/>
    <w:rsid w:val="00817030"/>
    <w:rsid w:val="00821C68"/>
    <w:rsid w:val="00823B6F"/>
    <w:rsid w:val="008251E4"/>
    <w:rsid w:val="00827242"/>
    <w:rsid w:val="008360E7"/>
    <w:rsid w:val="00836B68"/>
    <w:rsid w:val="00837292"/>
    <w:rsid w:val="00846865"/>
    <w:rsid w:val="008469BC"/>
    <w:rsid w:val="008540C5"/>
    <w:rsid w:val="008630C0"/>
    <w:rsid w:val="0086505D"/>
    <w:rsid w:val="00865634"/>
    <w:rsid w:val="00871BAE"/>
    <w:rsid w:val="008728E7"/>
    <w:rsid w:val="00874289"/>
    <w:rsid w:val="00877F2B"/>
    <w:rsid w:val="00880301"/>
    <w:rsid w:val="0088352F"/>
    <w:rsid w:val="008841F6"/>
    <w:rsid w:val="008914F6"/>
    <w:rsid w:val="0089197B"/>
    <w:rsid w:val="00892D61"/>
    <w:rsid w:val="008A297C"/>
    <w:rsid w:val="008A41C6"/>
    <w:rsid w:val="008A5928"/>
    <w:rsid w:val="008B3E3A"/>
    <w:rsid w:val="008B6567"/>
    <w:rsid w:val="008C1579"/>
    <w:rsid w:val="008C175B"/>
    <w:rsid w:val="008C2EDC"/>
    <w:rsid w:val="008C312F"/>
    <w:rsid w:val="008D23E8"/>
    <w:rsid w:val="008D5208"/>
    <w:rsid w:val="008D6FBA"/>
    <w:rsid w:val="008E1D8E"/>
    <w:rsid w:val="008E3FF3"/>
    <w:rsid w:val="008F0CF5"/>
    <w:rsid w:val="008F111E"/>
    <w:rsid w:val="008F43B3"/>
    <w:rsid w:val="0090420B"/>
    <w:rsid w:val="00904637"/>
    <w:rsid w:val="00910B9A"/>
    <w:rsid w:val="00917671"/>
    <w:rsid w:val="009246CC"/>
    <w:rsid w:val="00926F34"/>
    <w:rsid w:val="009354C9"/>
    <w:rsid w:val="00941D03"/>
    <w:rsid w:val="00942061"/>
    <w:rsid w:val="00944536"/>
    <w:rsid w:val="00962EFD"/>
    <w:rsid w:val="0096326B"/>
    <w:rsid w:val="00972BA6"/>
    <w:rsid w:val="00974991"/>
    <w:rsid w:val="009873A8"/>
    <w:rsid w:val="009A0950"/>
    <w:rsid w:val="009A1699"/>
    <w:rsid w:val="009B02CD"/>
    <w:rsid w:val="009C09F8"/>
    <w:rsid w:val="009C1689"/>
    <w:rsid w:val="009C269C"/>
    <w:rsid w:val="009D0177"/>
    <w:rsid w:val="009D2977"/>
    <w:rsid w:val="009D31E5"/>
    <w:rsid w:val="009D52EB"/>
    <w:rsid w:val="009E0DF9"/>
    <w:rsid w:val="009E0FCD"/>
    <w:rsid w:val="009F14E4"/>
    <w:rsid w:val="009F20EB"/>
    <w:rsid w:val="009F745F"/>
    <w:rsid w:val="00A02006"/>
    <w:rsid w:val="00A03B92"/>
    <w:rsid w:val="00A06249"/>
    <w:rsid w:val="00A105CE"/>
    <w:rsid w:val="00A12BFA"/>
    <w:rsid w:val="00A2388C"/>
    <w:rsid w:val="00A32969"/>
    <w:rsid w:val="00A35CAB"/>
    <w:rsid w:val="00A44329"/>
    <w:rsid w:val="00A451E3"/>
    <w:rsid w:val="00A60BF5"/>
    <w:rsid w:val="00A74197"/>
    <w:rsid w:val="00A74637"/>
    <w:rsid w:val="00A75F8A"/>
    <w:rsid w:val="00A80C20"/>
    <w:rsid w:val="00A97A9E"/>
    <w:rsid w:val="00AA666F"/>
    <w:rsid w:val="00AB0B7F"/>
    <w:rsid w:val="00AB32BA"/>
    <w:rsid w:val="00AC062A"/>
    <w:rsid w:val="00AD0134"/>
    <w:rsid w:val="00AD2AFC"/>
    <w:rsid w:val="00AD660D"/>
    <w:rsid w:val="00AE52D9"/>
    <w:rsid w:val="00AE691B"/>
    <w:rsid w:val="00AE74B4"/>
    <w:rsid w:val="00AF1A02"/>
    <w:rsid w:val="00AF6C8E"/>
    <w:rsid w:val="00AF6E3A"/>
    <w:rsid w:val="00AF7B04"/>
    <w:rsid w:val="00B0278D"/>
    <w:rsid w:val="00B07870"/>
    <w:rsid w:val="00B21598"/>
    <w:rsid w:val="00B277DE"/>
    <w:rsid w:val="00B315CF"/>
    <w:rsid w:val="00B32C5B"/>
    <w:rsid w:val="00B40763"/>
    <w:rsid w:val="00B41DAF"/>
    <w:rsid w:val="00B420B1"/>
    <w:rsid w:val="00B44BB5"/>
    <w:rsid w:val="00B454AA"/>
    <w:rsid w:val="00B56E14"/>
    <w:rsid w:val="00B61229"/>
    <w:rsid w:val="00B644B2"/>
    <w:rsid w:val="00B70EEF"/>
    <w:rsid w:val="00B73655"/>
    <w:rsid w:val="00B757C4"/>
    <w:rsid w:val="00B76F1F"/>
    <w:rsid w:val="00B77893"/>
    <w:rsid w:val="00B80477"/>
    <w:rsid w:val="00B8075C"/>
    <w:rsid w:val="00B8285E"/>
    <w:rsid w:val="00B83657"/>
    <w:rsid w:val="00B83E9C"/>
    <w:rsid w:val="00B86CA9"/>
    <w:rsid w:val="00B92663"/>
    <w:rsid w:val="00BA1D19"/>
    <w:rsid w:val="00BA6DD7"/>
    <w:rsid w:val="00BC0830"/>
    <w:rsid w:val="00BD0BEE"/>
    <w:rsid w:val="00BD0FD1"/>
    <w:rsid w:val="00BD3CC4"/>
    <w:rsid w:val="00BE528A"/>
    <w:rsid w:val="00BE64FC"/>
    <w:rsid w:val="00BF4C90"/>
    <w:rsid w:val="00C01741"/>
    <w:rsid w:val="00C04BD0"/>
    <w:rsid w:val="00C1564E"/>
    <w:rsid w:val="00C15B51"/>
    <w:rsid w:val="00C22D41"/>
    <w:rsid w:val="00C22E43"/>
    <w:rsid w:val="00C24B61"/>
    <w:rsid w:val="00C309E9"/>
    <w:rsid w:val="00C477D9"/>
    <w:rsid w:val="00C564A1"/>
    <w:rsid w:val="00C57C01"/>
    <w:rsid w:val="00C60DE1"/>
    <w:rsid w:val="00C70B43"/>
    <w:rsid w:val="00C711C0"/>
    <w:rsid w:val="00C73CB8"/>
    <w:rsid w:val="00C83EF9"/>
    <w:rsid w:val="00C87B8E"/>
    <w:rsid w:val="00C924B8"/>
    <w:rsid w:val="00C9597D"/>
    <w:rsid w:val="00CA0B8D"/>
    <w:rsid w:val="00CA0D66"/>
    <w:rsid w:val="00CA28F9"/>
    <w:rsid w:val="00CA35D3"/>
    <w:rsid w:val="00CB0398"/>
    <w:rsid w:val="00CB1503"/>
    <w:rsid w:val="00CB1AB6"/>
    <w:rsid w:val="00CB20C8"/>
    <w:rsid w:val="00CB4CB6"/>
    <w:rsid w:val="00CC06A2"/>
    <w:rsid w:val="00CC5091"/>
    <w:rsid w:val="00CD1616"/>
    <w:rsid w:val="00CD6060"/>
    <w:rsid w:val="00CD74E8"/>
    <w:rsid w:val="00CE3436"/>
    <w:rsid w:val="00CE368A"/>
    <w:rsid w:val="00CE443F"/>
    <w:rsid w:val="00CE7E46"/>
    <w:rsid w:val="00CF0C3E"/>
    <w:rsid w:val="00D020AA"/>
    <w:rsid w:val="00D03429"/>
    <w:rsid w:val="00D04200"/>
    <w:rsid w:val="00D13719"/>
    <w:rsid w:val="00D254F1"/>
    <w:rsid w:val="00D33FD0"/>
    <w:rsid w:val="00D36A8E"/>
    <w:rsid w:val="00D36E49"/>
    <w:rsid w:val="00D3718D"/>
    <w:rsid w:val="00D42D34"/>
    <w:rsid w:val="00D45E18"/>
    <w:rsid w:val="00D462BF"/>
    <w:rsid w:val="00D50EE0"/>
    <w:rsid w:val="00D51804"/>
    <w:rsid w:val="00D551A8"/>
    <w:rsid w:val="00D55D4B"/>
    <w:rsid w:val="00D577FD"/>
    <w:rsid w:val="00D6181C"/>
    <w:rsid w:val="00D67C30"/>
    <w:rsid w:val="00D67F01"/>
    <w:rsid w:val="00D70734"/>
    <w:rsid w:val="00D73B89"/>
    <w:rsid w:val="00D80C24"/>
    <w:rsid w:val="00D81FC3"/>
    <w:rsid w:val="00D84D51"/>
    <w:rsid w:val="00D91C31"/>
    <w:rsid w:val="00D96612"/>
    <w:rsid w:val="00D97392"/>
    <w:rsid w:val="00DA10F4"/>
    <w:rsid w:val="00DA12EA"/>
    <w:rsid w:val="00DB265E"/>
    <w:rsid w:val="00DB282E"/>
    <w:rsid w:val="00DB3395"/>
    <w:rsid w:val="00DB3FEA"/>
    <w:rsid w:val="00DC1495"/>
    <w:rsid w:val="00DC1AF9"/>
    <w:rsid w:val="00DC412D"/>
    <w:rsid w:val="00DC4DB3"/>
    <w:rsid w:val="00DD3D58"/>
    <w:rsid w:val="00DD646D"/>
    <w:rsid w:val="00DE0B48"/>
    <w:rsid w:val="00DE3D9A"/>
    <w:rsid w:val="00DE4573"/>
    <w:rsid w:val="00DE7A43"/>
    <w:rsid w:val="00DF4549"/>
    <w:rsid w:val="00DF5BA2"/>
    <w:rsid w:val="00DF647F"/>
    <w:rsid w:val="00E02B97"/>
    <w:rsid w:val="00E0483D"/>
    <w:rsid w:val="00E06AA2"/>
    <w:rsid w:val="00E07444"/>
    <w:rsid w:val="00E12903"/>
    <w:rsid w:val="00E20395"/>
    <w:rsid w:val="00E20C98"/>
    <w:rsid w:val="00E241F2"/>
    <w:rsid w:val="00E262BB"/>
    <w:rsid w:val="00E277C3"/>
    <w:rsid w:val="00E3125B"/>
    <w:rsid w:val="00E34A70"/>
    <w:rsid w:val="00E34E62"/>
    <w:rsid w:val="00E44E71"/>
    <w:rsid w:val="00E50B4C"/>
    <w:rsid w:val="00E555D2"/>
    <w:rsid w:val="00E57DBE"/>
    <w:rsid w:val="00E66894"/>
    <w:rsid w:val="00E71083"/>
    <w:rsid w:val="00E80562"/>
    <w:rsid w:val="00E80746"/>
    <w:rsid w:val="00E81594"/>
    <w:rsid w:val="00E83EAF"/>
    <w:rsid w:val="00E83F1F"/>
    <w:rsid w:val="00E86D82"/>
    <w:rsid w:val="00E87A47"/>
    <w:rsid w:val="00E87CB2"/>
    <w:rsid w:val="00E9030E"/>
    <w:rsid w:val="00E912E7"/>
    <w:rsid w:val="00E9382C"/>
    <w:rsid w:val="00EA00C1"/>
    <w:rsid w:val="00EA4049"/>
    <w:rsid w:val="00EA608A"/>
    <w:rsid w:val="00EB002F"/>
    <w:rsid w:val="00EB4382"/>
    <w:rsid w:val="00EB7D7D"/>
    <w:rsid w:val="00EC09FE"/>
    <w:rsid w:val="00EC119F"/>
    <w:rsid w:val="00EC1A38"/>
    <w:rsid w:val="00EC41C3"/>
    <w:rsid w:val="00EE0462"/>
    <w:rsid w:val="00EE54E3"/>
    <w:rsid w:val="00EE5A6E"/>
    <w:rsid w:val="00EF08F2"/>
    <w:rsid w:val="00EF459B"/>
    <w:rsid w:val="00EF4C6F"/>
    <w:rsid w:val="00F00F23"/>
    <w:rsid w:val="00F03BC9"/>
    <w:rsid w:val="00F04192"/>
    <w:rsid w:val="00F04ED4"/>
    <w:rsid w:val="00F0542E"/>
    <w:rsid w:val="00F06415"/>
    <w:rsid w:val="00F06C51"/>
    <w:rsid w:val="00F0767A"/>
    <w:rsid w:val="00F14888"/>
    <w:rsid w:val="00F15684"/>
    <w:rsid w:val="00F26FBB"/>
    <w:rsid w:val="00F322AA"/>
    <w:rsid w:val="00F33A1E"/>
    <w:rsid w:val="00F412B3"/>
    <w:rsid w:val="00F41A2A"/>
    <w:rsid w:val="00F50F7F"/>
    <w:rsid w:val="00F53976"/>
    <w:rsid w:val="00F5438A"/>
    <w:rsid w:val="00F570CC"/>
    <w:rsid w:val="00F675C2"/>
    <w:rsid w:val="00F67E75"/>
    <w:rsid w:val="00F71DFC"/>
    <w:rsid w:val="00F80161"/>
    <w:rsid w:val="00F8094B"/>
    <w:rsid w:val="00F82957"/>
    <w:rsid w:val="00F85380"/>
    <w:rsid w:val="00F903C2"/>
    <w:rsid w:val="00F91A4A"/>
    <w:rsid w:val="00F932D1"/>
    <w:rsid w:val="00F95418"/>
    <w:rsid w:val="00FA1F81"/>
    <w:rsid w:val="00FA4EB8"/>
    <w:rsid w:val="00FA5CF3"/>
    <w:rsid w:val="00FB7EA1"/>
    <w:rsid w:val="00FC19B2"/>
    <w:rsid w:val="00FC59A8"/>
    <w:rsid w:val="00FC6129"/>
    <w:rsid w:val="00FD05D0"/>
    <w:rsid w:val="00FD0DAE"/>
    <w:rsid w:val="00FF0319"/>
    <w:rsid w:val="00FF0E5C"/>
    <w:rsid w:val="00FF5CF2"/>
    <w:rsid w:val="0CC81B9B"/>
    <w:rsid w:val="367B0EF1"/>
    <w:rsid w:val="6EDED5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711610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EB0"/>
    <w:rPr>
      <w:rFonts w:eastAsiaTheme="minorEastAsia"/>
      <w:lang w:eastAsia="es-CO"/>
    </w:rPr>
  </w:style>
  <w:style w:type="paragraph" w:styleId="Ttulo1">
    <w:name w:val="heading 1"/>
    <w:basedOn w:val="Normal"/>
    <w:next w:val="Normal"/>
    <w:link w:val="Ttulo1Car"/>
    <w:qFormat/>
    <w:rsid w:val="007C3312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805EB0"/>
    <w:pPr>
      <w:spacing w:after="0" w:line="240" w:lineRule="auto"/>
    </w:pPr>
    <w:rPr>
      <w:rFonts w:eastAsiaTheme="minorEastAsia"/>
      <w:lang w:eastAsia="es-CO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A03B92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3A4EB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A4EB5"/>
    <w:rPr>
      <w:rFonts w:eastAsiaTheme="minorEastAsia"/>
      <w:lang w:eastAsia="es-CO"/>
    </w:rPr>
  </w:style>
  <w:style w:type="paragraph" w:styleId="Piedepgina">
    <w:name w:val="footer"/>
    <w:basedOn w:val="Normal"/>
    <w:link w:val="PiedepginaCar"/>
    <w:uiPriority w:val="99"/>
    <w:unhideWhenUsed/>
    <w:rsid w:val="003A4EB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A4EB5"/>
    <w:rPr>
      <w:rFonts w:eastAsiaTheme="minorEastAsia"/>
      <w:lang w:eastAsia="es-C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A4E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A4EB5"/>
    <w:rPr>
      <w:rFonts w:ascii="Tahoma" w:eastAsiaTheme="minorEastAsia" w:hAnsi="Tahoma" w:cs="Tahoma"/>
      <w:sz w:val="16"/>
      <w:szCs w:val="16"/>
      <w:lang w:eastAsia="es-CO"/>
    </w:rPr>
  </w:style>
  <w:style w:type="character" w:customStyle="1" w:styleId="apple-converted-space">
    <w:name w:val="apple-converted-space"/>
    <w:basedOn w:val="Fuentedeprrafopredeter"/>
    <w:rsid w:val="00265F75"/>
  </w:style>
  <w:style w:type="character" w:styleId="Textoennegrita">
    <w:name w:val="Strong"/>
    <w:basedOn w:val="Fuentedeprrafopredeter"/>
    <w:uiPriority w:val="22"/>
    <w:qFormat/>
    <w:rsid w:val="00265F75"/>
    <w:rPr>
      <w:b/>
      <w:bCs/>
    </w:rPr>
  </w:style>
  <w:style w:type="character" w:styleId="Hipervnculo">
    <w:name w:val="Hyperlink"/>
    <w:basedOn w:val="Fuentedeprrafopredeter"/>
    <w:uiPriority w:val="99"/>
    <w:unhideWhenUsed/>
    <w:rsid w:val="00265F75"/>
    <w:rPr>
      <w:color w:val="0000FF"/>
      <w:u w:val="single"/>
    </w:rPr>
  </w:style>
  <w:style w:type="paragraph" w:styleId="Sinespaciado">
    <w:name w:val="No Spacing"/>
    <w:uiPriority w:val="1"/>
    <w:qFormat/>
    <w:rsid w:val="00265F75"/>
    <w:pPr>
      <w:spacing w:after="0" w:line="240" w:lineRule="auto"/>
    </w:pPr>
  </w:style>
  <w:style w:type="character" w:customStyle="1" w:styleId="EncabezadoCar1">
    <w:name w:val="Encabezado Car1"/>
    <w:locked/>
    <w:rsid w:val="0032230D"/>
    <w:rPr>
      <w:rFonts w:ascii="Arial" w:eastAsia="Times New Roman" w:hAnsi="Arial" w:cs="Times New Roman"/>
      <w:sz w:val="24"/>
      <w:szCs w:val="24"/>
      <w:lang w:val="es-ES" w:eastAsia="es-ES"/>
    </w:rPr>
  </w:style>
  <w:style w:type="paragraph" w:styleId="NormalWeb">
    <w:name w:val="Normal (Web)"/>
    <w:basedOn w:val="Normal"/>
    <w:uiPriority w:val="99"/>
    <w:semiHidden/>
    <w:unhideWhenUsed/>
    <w:rsid w:val="00B41DAF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es-MX" w:eastAsia="es-MX"/>
    </w:rPr>
  </w:style>
  <w:style w:type="paragraph" w:customStyle="1" w:styleId="Default">
    <w:name w:val="Default"/>
    <w:rsid w:val="0086505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  <w:style w:type="table" w:customStyle="1" w:styleId="Tablaconcuadrcula1">
    <w:name w:val="Tabla con cuadrícula1"/>
    <w:basedOn w:val="Tablanormal"/>
    <w:next w:val="Tablaconcuadrcula"/>
    <w:uiPriority w:val="59"/>
    <w:rsid w:val="009F20EB"/>
    <w:pPr>
      <w:spacing w:after="0" w:line="240" w:lineRule="auto"/>
    </w:pPr>
    <w:rPr>
      <w:rFonts w:eastAsia="Times New Roman"/>
      <w:lang w:eastAsia="es-CO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6D5191"/>
    <w:rPr>
      <w:color w:val="605E5C"/>
      <w:shd w:val="clear" w:color="auto" w:fill="E1DFDD"/>
    </w:rPr>
  </w:style>
  <w:style w:type="character" w:customStyle="1" w:styleId="Ttulo1Car">
    <w:name w:val="Título 1 Car"/>
    <w:basedOn w:val="Fuentedeprrafopredeter"/>
    <w:link w:val="Ttulo1"/>
    <w:rsid w:val="007C3312"/>
    <w:rPr>
      <w:rFonts w:ascii="Cambria" w:eastAsia="Times New Roman" w:hAnsi="Cambria" w:cs="Times New Roman"/>
      <w:b/>
      <w:bCs/>
      <w:kern w:val="32"/>
      <w:sz w:val="32"/>
      <w:szCs w:val="32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EB0"/>
    <w:rPr>
      <w:rFonts w:eastAsiaTheme="minorEastAsia"/>
      <w:lang w:eastAsia="es-CO"/>
    </w:rPr>
  </w:style>
  <w:style w:type="paragraph" w:styleId="Ttulo1">
    <w:name w:val="heading 1"/>
    <w:basedOn w:val="Normal"/>
    <w:next w:val="Normal"/>
    <w:link w:val="Ttulo1Car"/>
    <w:qFormat/>
    <w:rsid w:val="007C3312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805EB0"/>
    <w:pPr>
      <w:spacing w:after="0" w:line="240" w:lineRule="auto"/>
    </w:pPr>
    <w:rPr>
      <w:rFonts w:eastAsiaTheme="minorEastAsia"/>
      <w:lang w:eastAsia="es-CO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A03B92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3A4EB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A4EB5"/>
    <w:rPr>
      <w:rFonts w:eastAsiaTheme="minorEastAsia"/>
      <w:lang w:eastAsia="es-CO"/>
    </w:rPr>
  </w:style>
  <w:style w:type="paragraph" w:styleId="Piedepgina">
    <w:name w:val="footer"/>
    <w:basedOn w:val="Normal"/>
    <w:link w:val="PiedepginaCar"/>
    <w:uiPriority w:val="99"/>
    <w:unhideWhenUsed/>
    <w:rsid w:val="003A4EB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A4EB5"/>
    <w:rPr>
      <w:rFonts w:eastAsiaTheme="minorEastAsia"/>
      <w:lang w:eastAsia="es-C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A4E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A4EB5"/>
    <w:rPr>
      <w:rFonts w:ascii="Tahoma" w:eastAsiaTheme="minorEastAsia" w:hAnsi="Tahoma" w:cs="Tahoma"/>
      <w:sz w:val="16"/>
      <w:szCs w:val="16"/>
      <w:lang w:eastAsia="es-CO"/>
    </w:rPr>
  </w:style>
  <w:style w:type="character" w:customStyle="1" w:styleId="apple-converted-space">
    <w:name w:val="apple-converted-space"/>
    <w:basedOn w:val="Fuentedeprrafopredeter"/>
    <w:rsid w:val="00265F75"/>
  </w:style>
  <w:style w:type="character" w:styleId="Textoennegrita">
    <w:name w:val="Strong"/>
    <w:basedOn w:val="Fuentedeprrafopredeter"/>
    <w:uiPriority w:val="22"/>
    <w:qFormat/>
    <w:rsid w:val="00265F75"/>
    <w:rPr>
      <w:b/>
      <w:bCs/>
    </w:rPr>
  </w:style>
  <w:style w:type="character" w:styleId="Hipervnculo">
    <w:name w:val="Hyperlink"/>
    <w:basedOn w:val="Fuentedeprrafopredeter"/>
    <w:uiPriority w:val="99"/>
    <w:unhideWhenUsed/>
    <w:rsid w:val="00265F75"/>
    <w:rPr>
      <w:color w:val="0000FF"/>
      <w:u w:val="single"/>
    </w:rPr>
  </w:style>
  <w:style w:type="paragraph" w:styleId="Sinespaciado">
    <w:name w:val="No Spacing"/>
    <w:uiPriority w:val="1"/>
    <w:qFormat/>
    <w:rsid w:val="00265F75"/>
    <w:pPr>
      <w:spacing w:after="0" w:line="240" w:lineRule="auto"/>
    </w:pPr>
  </w:style>
  <w:style w:type="character" w:customStyle="1" w:styleId="EncabezadoCar1">
    <w:name w:val="Encabezado Car1"/>
    <w:locked/>
    <w:rsid w:val="0032230D"/>
    <w:rPr>
      <w:rFonts w:ascii="Arial" w:eastAsia="Times New Roman" w:hAnsi="Arial" w:cs="Times New Roman"/>
      <w:sz w:val="24"/>
      <w:szCs w:val="24"/>
      <w:lang w:val="es-ES" w:eastAsia="es-ES"/>
    </w:rPr>
  </w:style>
  <w:style w:type="paragraph" w:styleId="NormalWeb">
    <w:name w:val="Normal (Web)"/>
    <w:basedOn w:val="Normal"/>
    <w:uiPriority w:val="99"/>
    <w:semiHidden/>
    <w:unhideWhenUsed/>
    <w:rsid w:val="00B41DAF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es-MX" w:eastAsia="es-MX"/>
    </w:rPr>
  </w:style>
  <w:style w:type="paragraph" w:customStyle="1" w:styleId="Default">
    <w:name w:val="Default"/>
    <w:rsid w:val="0086505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  <w:style w:type="table" w:customStyle="1" w:styleId="Tablaconcuadrcula1">
    <w:name w:val="Tabla con cuadrícula1"/>
    <w:basedOn w:val="Tablanormal"/>
    <w:next w:val="Tablaconcuadrcula"/>
    <w:uiPriority w:val="59"/>
    <w:rsid w:val="009F20EB"/>
    <w:pPr>
      <w:spacing w:after="0" w:line="240" w:lineRule="auto"/>
    </w:pPr>
    <w:rPr>
      <w:rFonts w:eastAsia="Times New Roman"/>
      <w:lang w:eastAsia="es-CO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6D5191"/>
    <w:rPr>
      <w:color w:val="605E5C"/>
      <w:shd w:val="clear" w:color="auto" w:fill="E1DFDD"/>
    </w:rPr>
  </w:style>
  <w:style w:type="character" w:customStyle="1" w:styleId="Ttulo1Car">
    <w:name w:val="Título 1 Car"/>
    <w:basedOn w:val="Fuentedeprrafopredeter"/>
    <w:link w:val="Ttulo1"/>
    <w:rsid w:val="007C3312"/>
    <w:rPr>
      <w:rFonts w:ascii="Cambria" w:eastAsia="Times New Roman" w:hAnsi="Cambria" w:cs="Times New Roman"/>
      <w:b/>
      <w:bCs/>
      <w:kern w:val="32"/>
      <w:sz w:val="32"/>
      <w:szCs w:val="32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1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76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1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4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6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5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gesisgr@outlook.com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footnotes" Target="footnotes.xml"/><Relationship Id="rId12" Type="http://schemas.openxmlformats.org/officeDocument/2006/relationships/hyperlink" Target="mailto:maria.correa@saviasaludeps.com" TargetMode="External"/><Relationship Id="rId17" Type="http://schemas.openxmlformats.org/officeDocument/2006/relationships/hyperlink" Target="mailto:lina.gomez@nuevaeps.com.co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liseth.velasquez@nuevaeps.com.co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rutacancerdemama@saviasaludeps.com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gmolina@coosalud.com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1drv.ms/x/s!At7p4gNGE-ROogoQljK3y9_RWQQh?e=Y8FBU5" TargetMode="External"/><Relationship Id="rId19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s://hospyarumal.hiruko.com.co/login" TargetMode="External"/><Relationship Id="rId14" Type="http://schemas.openxmlformats.org/officeDocument/2006/relationships/hyperlink" Target="mailto:susanamartinez@saludfamiliar.com.co" TargetMode="External"/><Relationship Id="rId22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3AD322-DAD3-48DF-A9B0-0904659F69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4</Pages>
  <Words>1192</Words>
  <Characters>6562</Characters>
  <Application>Microsoft Office Word</Application>
  <DocSecurity>0</DocSecurity>
  <Lines>54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7739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edilberto</dc:creator>
  <cp:lastModifiedBy>COCALIDAD</cp:lastModifiedBy>
  <cp:revision>11</cp:revision>
  <cp:lastPrinted>2020-12-09T13:07:00Z</cp:lastPrinted>
  <dcterms:created xsi:type="dcterms:W3CDTF">2024-07-20T15:05:00Z</dcterms:created>
  <dcterms:modified xsi:type="dcterms:W3CDTF">2024-07-24T21:29:00Z</dcterms:modified>
</cp:coreProperties>
</file>